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glycerin, thịt gà thủy phân, thịt cá hồi thuỷ phân, yến mạch, bột thịt bò, tinh bột khoai tây, đường, hạt lanh, phô mai, D-sorbitol, axit béo </w:t>
            </w:r>
            <w:r>
              <w:rPr>
                <w:sz w:val="20"/>
                <w:szCs w:val="20"/>
              </w:rPr>
              <w:lastRenderedPageBreak/>
              <w:t>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thịt gà thủy phân, glycerin, yến mạch, đường, hạt lanh, tinh bột khoai tây, bột thịt bò, bột phô mai, Lactobacillus </w:t>
            </w:r>
            <w:r>
              <w:rPr>
                <w:sz w:val="20"/>
                <w:szCs w:val="20"/>
              </w:rPr>
              <w:lastRenderedPageBreak/>
              <w:t>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Glycerin, yến mạch, thịt gà thủy phân, cá hồi thủy phân, chiết xuất nấm men, chiết xuất trà xanh, SHP (Sodium </w:t>
            </w:r>
            <w:r>
              <w:rPr>
                <w:sz w:val="20"/>
                <w:szCs w:val="20"/>
              </w:rPr>
              <w:lastRenderedPageBreak/>
              <w:t>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w:t>
            </w:r>
            <w:r>
              <w:rPr>
                <w:sz w:val="20"/>
                <w:szCs w:val="20"/>
              </w:rPr>
              <w:lastRenderedPageBreak/>
              <w:t>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r>
            <w:r>
              <w:rPr>
                <w:color w:val="FF0000"/>
                <w:sz w:val="20"/>
                <w:szCs w:val="20"/>
              </w:rPr>
              <w:lastRenderedPageBreak/>
              <w:t>Cinnamaldehyde ≥ 0.2%.</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thực vật (Cinnamaldehyde) trong thức ăn chăn nuôi cho lợn và gia cầm nhằm cải </w:t>
            </w:r>
            <w:r>
              <w:rPr>
                <w:sz w:val="20"/>
                <w:szCs w:val="20"/>
              </w:rPr>
              <w:lastRenderedPageBreak/>
              <w:t>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xml:space="preserve">- Chỉ tiêu an toàn: Asen ≤ 3 mg/kg, Chì (Pb) ≤ 10 </w:t>
            </w:r>
            <w:r>
              <w:rPr>
                <w:sz w:val="20"/>
                <w:szCs w:val="20"/>
              </w:rPr>
              <w:lastRenderedPageBreak/>
              <w:t>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w:t>
            </w:r>
            <w:r>
              <w:rPr>
                <w:sz w:val="20"/>
                <w:szCs w:val="20"/>
              </w:rPr>
              <w:lastRenderedPageBreak/>
              <w:t xml:space="preserve">ẩm ≤ 10 %, Cát sạn ≤ 60 %, Bacillus subtilis ≥ 2.500.000.000,0 CFU/g.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Bacillus subtilis trong thức ăn chăn </w:t>
            </w:r>
            <w:r>
              <w:rPr>
                <w:sz w:val="20"/>
                <w:szCs w:val="20"/>
              </w:rPr>
              <w:lastRenderedPageBreak/>
              <w:t>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Workshop A3-1, Miaoling-Aoyuan, Shajiao Village, Xiancun Town, </w:t>
            </w:r>
            <w:r>
              <w:rPr>
                <w:sz w:val="20"/>
                <w:szCs w:val="20"/>
              </w:rPr>
              <w:lastRenderedPageBreak/>
              <w:t>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xml:space="preserve">- Chỉ tiêu chất lượng: Độ ẩm ≤ 10 %, Cát sạn ≤ 39 %, Xylanase ≥ 20.000,0 U/g, Beta Mannanase ≥ 2.000,0 U/g, Protease ≥ </w:t>
            </w:r>
            <w:r>
              <w:rPr>
                <w:color w:val="FF0000"/>
                <w:sz w:val="20"/>
                <w:szCs w:val="20"/>
              </w:rPr>
              <w:lastRenderedPageBreak/>
              <w:t>10.000,0 U/g, Alpha Amylase ≥ 500 U/g.</w:t>
            </w:r>
            <w:r>
              <w:rPr>
                <w:color w:val="FF0000"/>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các enzyme tiêu hóa (Xylanase, Mannanase, Protease, Amylase) trong thức ăn chăn nuôi cho lợn và gia cầm nhằm tăng khả năng tiêu hoá và hấp </w:t>
            </w:r>
            <w:r>
              <w:rPr>
                <w:sz w:val="20"/>
                <w:szCs w:val="20"/>
              </w:rPr>
              <w:lastRenderedPageBreak/>
              <w:t>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w:t>
            </w:r>
            <w:r>
              <w:rPr>
                <w:sz w:val="20"/>
                <w:szCs w:val="20"/>
              </w:rPr>
              <w:lastRenderedPageBreak/>
              <w:t>(Niacinamide),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liệu:Thịt vịt thủy phân, đạm gạo thủy phân, Bột đậu nành thủy phân, dầu canola, tinh bột, dầu gà tinh luyện, Fructo oligosaccharide, Lecithins, DL-methionine, L-tryptophan, L-lysine </w:t>
            </w:r>
            <w:r>
              <w:rPr>
                <w:sz w:val="20"/>
                <w:szCs w:val="20"/>
              </w:rPr>
              <w:lastRenderedPageBreak/>
              <w:t>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r>
            <w:r>
              <w:rPr>
                <w:sz w:val="20"/>
                <w:szCs w:val="20"/>
              </w:rPr>
              <w:lastRenderedPageBreak/>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w:t>
            </w:r>
            <w:r>
              <w:rPr>
                <w:sz w:val="20"/>
                <w:szCs w:val="20"/>
              </w:rPr>
              <w:lastRenderedPageBreak/>
              <w:t>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w:t>
            </w:r>
            <w:r>
              <w:rPr>
                <w:sz w:val="20"/>
                <w:szCs w:val="20"/>
              </w:rPr>
              <w:lastRenderedPageBreak/>
              <w:t xml:space="preserve">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xml:space="preserve">- Chỉ tiêu chất lượng: Độ ẩm ≤ 94%; Khoáng không </w:t>
            </w:r>
            <w:r>
              <w:rPr>
                <w:sz w:val="20"/>
                <w:szCs w:val="20"/>
              </w:rPr>
              <w:lastRenderedPageBreak/>
              <w:t>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xml:space="preserve">- Chỉ tiêu chất lượng: Độ </w:t>
            </w:r>
            <w:r>
              <w:rPr>
                <w:sz w:val="20"/>
                <w:szCs w:val="20"/>
              </w:rPr>
              <w:lastRenderedPageBreak/>
              <w:t>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r>
            <w:r>
              <w:rPr>
                <w:sz w:val="20"/>
                <w:szCs w:val="20"/>
              </w:rPr>
              <w:lastRenderedPageBreak/>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Nước, thịt gà, gan gà, tôm,tinh bột ngô, Taurine, Vitamin A, Vitamin D3, </w:t>
            </w:r>
            <w:r>
              <w:rPr>
                <w:sz w:val="20"/>
                <w:szCs w:val="20"/>
              </w:rPr>
              <w:lastRenderedPageBreak/>
              <w:t>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thịt đỏ pha </w:t>
            </w:r>
            <w:r>
              <w:rPr>
                <w:sz w:val="20"/>
                <w:szCs w:val="20"/>
              </w:rPr>
              <w:lastRenderedPageBreak/>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xml:space="preserve">- Chỉ tiêu chất lượng: Lipase ≥ 10.000,0 U/g; Độ ẩm ≤ 10%; Khoáng không </w:t>
            </w:r>
            <w:r>
              <w:rPr>
                <w:sz w:val="20"/>
                <w:szCs w:val="20"/>
              </w:rPr>
              <w:lastRenderedPageBreak/>
              <w:t>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w:t>
            </w:r>
            <w:r>
              <w:rPr>
                <w:sz w:val="20"/>
                <w:szCs w:val="20"/>
              </w:rPr>
              <w:lastRenderedPageBreak/>
              <w:t xml:space="preserve">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(Xylanase, Cellulase, β-Mannanase, β- glucanase) trong thức ăn </w:t>
            </w:r>
            <w:r>
              <w:rPr>
                <w:sz w:val="20"/>
                <w:szCs w:val="20"/>
              </w:rPr>
              <w:lastRenderedPageBreak/>
              <w:t>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w:t>
            </w:r>
            <w:r>
              <w:rPr>
                <w:sz w:val="20"/>
                <w:szCs w:val="20"/>
              </w:rPr>
              <w:lastRenderedPageBreak/>
              <w:t xml:space="preserve">không tan trong axit HCl ≤ 50 %.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r>
            <w:r>
              <w:rPr>
                <w:sz w:val="20"/>
                <w:szCs w:val="20"/>
              </w:rPr>
              <w:lastRenderedPageBreak/>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trong </w:t>
            </w:r>
            <w:r>
              <w:rPr>
                <w:sz w:val="20"/>
                <w:szCs w:val="20"/>
              </w:rPr>
              <w:lastRenderedPageBreak/>
              <w:t>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Dạng bột </w:t>
            </w:r>
            <w:r>
              <w:rPr>
                <w:sz w:val="20"/>
                <w:szCs w:val="20"/>
              </w:rPr>
              <w:lastRenderedPageBreak/>
              <w:t>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Màu trắng </w:t>
            </w:r>
            <w:r>
              <w:rPr>
                <w:sz w:val="20"/>
                <w:szCs w:val="20"/>
              </w:rPr>
              <w:lastRenderedPageBreak/>
              <w:t>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Yunnan Saturn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Baofeng Base, Industrial Park, Jinning District, Kunming City, </w:t>
            </w:r>
            <w:r>
              <w:rPr>
                <w:sz w:val="20"/>
                <w:szCs w:val="20"/>
              </w:rPr>
              <w:lastRenderedPageBreak/>
              <w:t>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r>
            <w:r>
              <w:rPr>
                <w:sz w:val="20"/>
                <w:szCs w:val="20"/>
              </w:rPr>
              <w:lastRenderedPageBreak/>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(Amylase, Protease, β-Mannanase, Xylanase, Cellulase) trong </w:t>
            </w:r>
            <w:r>
              <w:rPr>
                <w:sz w:val="20"/>
                <w:szCs w:val="20"/>
              </w:rPr>
              <w:lastRenderedPageBreak/>
              <w:t>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xml:space="preserve">- Chỉ tiêu chất lượng: Protease ≥ 500,0 U/g, Bacillus Coagulans </w:t>
            </w:r>
            <w:r>
              <w:rPr>
                <w:sz w:val="20"/>
                <w:szCs w:val="20"/>
              </w:rPr>
              <w:lastRenderedPageBreak/>
              <w:t>≥5.000.000.000,0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và vi sinh vật có lợi Bacillus Coagullans trong thức ăn </w:t>
            </w:r>
            <w:r>
              <w:rPr>
                <w:sz w:val="20"/>
                <w:szCs w:val="20"/>
              </w:rPr>
              <w:lastRenderedPageBreak/>
              <w:t>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β-mannanase, Xylanase, β-glucanase, Cellulase, α-amylase, Protease, Lipase, α-galactosidase, Carrier: </w:t>
            </w:r>
            <w:r>
              <w:rPr>
                <w:sz w:val="20"/>
                <w:szCs w:val="20"/>
              </w:rPr>
              <w:lastRenderedPageBreak/>
              <w:t>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trong thức ăn chăn nuôi lợn và gia cầm </w:t>
            </w:r>
            <w:r>
              <w:rPr>
                <w:sz w:val="20"/>
                <w:szCs w:val="20"/>
              </w:rPr>
              <w:lastRenderedPageBreak/>
              <w:t>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xml:space="preserve">- Chỉ tiêu an toàn: Asen ≤ 30,0 mg/kg, Chì (Pb) ≤ </w:t>
            </w:r>
            <w:r>
              <w:rPr>
                <w:sz w:val="20"/>
                <w:szCs w:val="20"/>
              </w:rPr>
              <w:lastRenderedPageBreak/>
              <w:t>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xml:space="preserve">- Chỉ tiêu chất lượng: Độ ẩm ≤ 5%; Protein thô ≥ 20%; Béo thô ≥ 20,0%; Tro thô ≤ 8%; Xơ thô ≤ 1,0%; Lactose ≥ 37%; Tro không tan trong axit HCl (tính theo chất khô) ≤ </w:t>
            </w:r>
            <w:r>
              <w:rPr>
                <w:sz w:val="20"/>
                <w:szCs w:val="20"/>
              </w:rPr>
              <w:lastRenderedPageBreak/>
              <w:t>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xml:space="preserve">- Chỉ tiêu an toàn: Asen ≤ </w:t>
            </w:r>
            <w:r>
              <w:rPr>
                <w:sz w:val="20"/>
                <w:szCs w:val="20"/>
              </w:rPr>
              <w:lastRenderedPageBreak/>
              <w:t>4,0 mg/kg, Chì (Pb) ≤ 10,0 mg/kg,Aflatoxin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r>
            <w:r>
              <w:rPr>
                <w:sz w:val="20"/>
                <w:szCs w:val="20"/>
              </w:rPr>
              <w:lastRenderedPageBreak/>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xml:space="preserve">- Chỉ tiêu an toàn: Asen ≤ 2,0 mg/kg, Chì (Pb) ≤ 5,0 </w:t>
            </w:r>
            <w:r>
              <w:rPr>
                <w:sz w:val="20"/>
                <w:szCs w:val="20"/>
              </w:rPr>
              <w:lastRenderedPageBreak/>
              <w:t>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Bổ sung lượng protease nội sinh thiếu hụt ở động vật non, giảm tình trạng tiêu chảy và cải thiện khả năng tiêu hóa chất dinh dưỡng trong thức ăn.</w:t>
            </w:r>
            <w:r>
              <w:rPr>
                <w:sz w:val="20"/>
                <w:szCs w:val="20"/>
              </w:rPr>
              <w:br/>
              <w:t xml:space="preserve">- Phân giải những yếu tố </w:t>
            </w:r>
            <w:r>
              <w:rPr>
                <w:sz w:val="20"/>
                <w:szCs w:val="20"/>
              </w:rPr>
              <w:lastRenderedPageBreak/>
              <w:t>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xml:space="preserve">- Chỉ tiêu an toàn: Asen ≤ 2,0 mg/lít, Chì (Pb) ≤ 5,0 mg/lít, Cadimi (Cd) ≤ 0,5 mg/lít; Salmonella spp </w:t>
            </w:r>
            <w:r>
              <w:rPr>
                <w:sz w:val="20"/>
                <w:szCs w:val="20"/>
              </w:rPr>
              <w:lastRenderedPageBreak/>
              <w:t>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lượng protease nội sinh thiếu hụt ở động vật non, giảm tình trạng tiêu chảy và cải thiện khả năng tiêu hóa chất dinh dưỡng trong thức ăn.</w:t>
            </w:r>
            <w:r>
              <w:rPr>
                <w:sz w:val="20"/>
                <w:szCs w:val="20"/>
              </w:rPr>
              <w:br/>
              <w:t xml:space="preserve">Phân giải những </w:t>
            </w:r>
            <w:r>
              <w:rPr>
                <w:sz w:val="20"/>
                <w:szCs w:val="20"/>
              </w:rPr>
              <w:lastRenderedPageBreak/>
              <w:t>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w:t>
            </w:r>
            <w:r>
              <w:rPr>
                <w:sz w:val="20"/>
                <w:szCs w:val="20"/>
              </w:rPr>
              <w:lastRenderedPageBreak/>
              <w:t xml:space="preserve">Enterococcus faecium≥ 5.000.000.000,0 CFU/g.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Tối ưu hóa môi trường vi sinh đường ruột: Tác dụng hiệp đồng của lợi khuẩn (B. subtilis và E. faecium) và Glucose Oxidase giúp cân bằng hệ vi khuẩn đường </w:t>
            </w:r>
            <w:r>
              <w:rPr>
                <w:sz w:val="20"/>
                <w:szCs w:val="20"/>
              </w:rPr>
              <w:lastRenderedPageBreak/>
              <w:t>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 xml:space="preserve">Tăng cường </w:t>
            </w:r>
            <w:r>
              <w:rPr>
                <w:sz w:val="20"/>
                <w:szCs w:val="20"/>
              </w:rPr>
              <w:lastRenderedPageBreak/>
              <w:t>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 xml:space="preserve">Tiết kiệm chi phí thức ăn và duy trì hoặc cải </w:t>
            </w:r>
            <w:r>
              <w:rPr>
                <w:sz w:val="20"/>
                <w:szCs w:val="20"/>
              </w:rPr>
              <w:lastRenderedPageBreak/>
              <w:t>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xml:space="preserve">- Chỉ tiêu an toàn: Asen ≤ 4,0 mg/kg, Chì (Pb) ≤ 10,0 </w:t>
            </w:r>
            <w:r>
              <w:rPr>
                <w:sz w:val="20"/>
                <w:szCs w:val="20"/>
              </w:rPr>
              <w:lastRenderedPageBreak/>
              <w:t>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xml:space="preserve">- Chỉ tiêu an toàn: Asen ≤ 3,0 mg/kg, Chì (Pb) ≤ 3,0 mg/kg, Cadimi (Cd) ≤ 3,0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w:t>
            </w:r>
            <w:r>
              <w:rPr>
                <w:sz w:val="20"/>
                <w:szCs w:val="20"/>
              </w:rPr>
              <w:lastRenderedPageBreak/>
              <w:t>tocopheryl acetate) ≥ 50 %.</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35%, thịt gà, gan gà, tinh bột ngô, protein đậu nành cô lập, bột tảo xoắn spirulina, Calcium hydrogen phosphate, sodium chloride, taurine, fructooligosaccharide, </w:t>
            </w:r>
            <w:r>
              <w:rPr>
                <w:sz w:val="20"/>
                <w:szCs w:val="20"/>
              </w:rPr>
              <w:lastRenderedPageBreak/>
              <w:t>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xml:space="preserve">- Chỉ tiêu chất lượng: Độ ẩm ≤ 12 %; Cát sạn ≤ 10 %; Taurine ≥ 7.5 %, Arginine ≥ 10.000,0 mg/kg, L-Carnitine ≥ 10.000,0 mg/kg, Docosahexaenoic acid </w:t>
            </w:r>
            <w:r>
              <w:rPr>
                <w:sz w:val="20"/>
                <w:szCs w:val="20"/>
              </w:rPr>
              <w:lastRenderedPageBreak/>
              <w:t>(DHA)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w:t>
            </w:r>
            <w:r>
              <w:rPr>
                <w:sz w:val="20"/>
                <w:szCs w:val="20"/>
              </w:rPr>
              <w:lastRenderedPageBreak/>
              <w:t xml:space="preserve">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(Glucose Oxidase), vitamin B1 và axit amin (Glutamine) cho chó và mèo nhằm hỗ trợ sức khỏe đường ruột </w:t>
            </w:r>
            <w:r>
              <w:rPr>
                <w:sz w:val="20"/>
                <w:szCs w:val="20"/>
              </w:rPr>
              <w:lastRenderedPageBreak/>
              <w:t>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Bentonite, sepiolite phụ gia và chất mang (Sodium Chloride, Calcium </w:t>
            </w:r>
            <w:r>
              <w:rPr>
                <w:sz w:val="20"/>
                <w:szCs w:val="20"/>
              </w:rPr>
              <w:lastRenderedPageBreak/>
              <w:t>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hấp phụ độc tố trong </w:t>
            </w:r>
            <w:r>
              <w:rPr>
                <w:sz w:val="20"/>
                <w:szCs w:val="20"/>
              </w:rPr>
              <w:lastRenderedPageBreak/>
              <w:t>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nâu nhạt, </w:t>
            </w:r>
            <w:r>
              <w:rPr>
                <w:sz w:val="20"/>
                <w:szCs w:val="20"/>
              </w:rPr>
              <w:lastRenderedPageBreak/>
              <w:t>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Gamma-Nonalactone, Benzaldehyde; Thành phần khác: Ethyl Lactate, Vanillin, Ethyl Butyrate, 4- Methoxybenzaldehyde, Cinnamaldehyde, </w:t>
            </w:r>
            <w:r>
              <w:rPr>
                <w:sz w:val="20"/>
                <w:szCs w:val="20"/>
              </w:rPr>
              <w:lastRenderedPageBreak/>
              <w:t>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xml:space="preserve">- Chỉ tiêu an toàn: Asen (As) ≤ 15,0 mg/kg, Chì (Pb) ≤ 200,0 mg/kg, </w:t>
            </w:r>
            <w:r>
              <w:rPr>
                <w:sz w:val="20"/>
                <w:szCs w:val="20"/>
              </w:rPr>
              <w:lastRenderedPageBreak/>
              <w:t>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xml:space="preserve">- Chỉ tiêu chất lượng: Độ ẩm ≤ 18,0 %; Protein thô (tính theo vật chất khô) ≥ 15%; Chất béo thô (tính theo vật chất khô) ≥ 2%; Chất xơ thô (tính theo vật chất khô) ≤ 6%; Tro thô </w:t>
            </w:r>
            <w:r>
              <w:rPr>
                <w:sz w:val="20"/>
                <w:szCs w:val="20"/>
              </w:rPr>
              <w:lastRenderedPageBreak/>
              <w:t>(tính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xml:space="preserve">- Chỉ tiêu an toàn: Asen (As) ≤ 4,0 mg/kg, Chì (Pb) ≤ 10,0 mg/kg, Cadimi (Cd) ≤ 15,0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Disodium 5’- inosinate, Disodium 5’-guanylate, chất mang và phụ gia </w:t>
            </w:r>
            <w:r>
              <w:rPr>
                <w:sz w:val="20"/>
                <w:szCs w:val="20"/>
              </w:rPr>
              <w:lastRenderedPageBreak/>
              <w:t>(Sodium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tạo mùi (Disodium 5’- inosinate, </w:t>
            </w:r>
            <w:r>
              <w:rPr>
                <w:sz w:val="20"/>
                <w:szCs w:val="20"/>
              </w:rPr>
              <w:lastRenderedPageBreak/>
              <w:t>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trắng ngà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20, Suida Street Guangzhou Eco &amp; Tech </w:t>
            </w:r>
            <w:r>
              <w:rPr>
                <w:sz w:val="20"/>
                <w:szCs w:val="20"/>
              </w:rPr>
              <w:lastRenderedPageBreak/>
              <w:t>Development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xml:space="preserve">- Chỉ tiêu an toàn: Asen (As) ≤ 30,0 mg/kg, Chì (Pb) ≤ 200,0 mg/kg, Cadimi (Cd) ≤ 15,0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xml:space="preserve">- Chỉ tiêu an toàn: Chì (Pb) </w:t>
            </w:r>
            <w:r>
              <w:rPr>
                <w:sz w:val="20"/>
                <w:szCs w:val="20"/>
              </w:rPr>
              <w:lastRenderedPageBreak/>
              <w:t>≤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xml:space="preserve">- Chỉ tiêu chất lượng: Độ ẩm ≤ 90,0 %; Protein thô ≥ </w:t>
            </w:r>
            <w:r>
              <w:rPr>
                <w:sz w:val="20"/>
                <w:szCs w:val="20"/>
              </w:rPr>
              <w:lastRenderedPageBreak/>
              <w:t>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xml:space="preserve">- Chỉ tiêu an toàn: Chì (Pb) ≤ 10,0 mg/kg; Asen tổng số (As) ≤ 4,0 mg/kg; Aflatoxin B1 ≤ 30,0 µg/kg;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xml:space="preserve">- Chỉ tiêu chất lượng: Độ ẩm ≤ 90,0 %; Protein thô ≥ 9,0 %; Béo thô ≥ 0,1 %; </w:t>
            </w:r>
            <w:r>
              <w:rPr>
                <w:sz w:val="20"/>
                <w:szCs w:val="20"/>
              </w:rPr>
              <w:lastRenderedPageBreak/>
              <w:t>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xml:space="preserve">- Chỉ tiêu an toàn: Chì (Pb) ≤ 10,0 mg/kg; Asen tổng </w:t>
            </w:r>
            <w:r>
              <w:rPr>
                <w:sz w:val="20"/>
                <w:szCs w:val="20"/>
              </w:rPr>
              <w:lastRenderedPageBreak/>
              <w:t>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xml:space="preserve">- Chỉ tiêu an toàn: Asen ≤ 30 mg/kg; Cadimi ≤ 15 mg/kg; Chì ≤ 200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w:t>
            </w:r>
            <w:r>
              <w:rPr>
                <w:sz w:val="20"/>
                <w:szCs w:val="20"/>
              </w:rPr>
              <w:lastRenderedPageBreak/>
              <w:t xml:space="preserve">Bacillus licheniformis ≥ 500.000.000 cfu/g.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sinh vật có lợi (Bacillus licheniformis) trong nước uống và thức ăn chăn </w:t>
            </w:r>
            <w:r>
              <w:rPr>
                <w:sz w:val="20"/>
                <w:szCs w:val="20"/>
              </w:rPr>
              <w:lastRenderedPageBreak/>
              <w:t>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No.004669 Haifeng Road, North of Xiangjiang West 2nd Street and West of Haifeng Road, Binhai Economic Development </w:t>
            </w:r>
            <w:r>
              <w:rPr>
                <w:sz w:val="20"/>
                <w:szCs w:val="20"/>
              </w:rPr>
              <w:lastRenderedPageBreak/>
              <w:t>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Eugenol, </w:t>
            </w:r>
            <w:r>
              <w:rPr>
                <w:sz w:val="20"/>
                <w:szCs w:val="20"/>
              </w:rPr>
              <w:lastRenderedPageBreak/>
              <w:t>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từ thực vật (Thymol, </w:t>
            </w:r>
            <w:r>
              <w:rPr>
                <w:sz w:val="20"/>
                <w:szCs w:val="20"/>
              </w:rPr>
              <w:lastRenderedPageBreak/>
              <w:t>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từ trắng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xml:space="preserve">- Chỉ tiêu an toàn: Asen ≤ </w:t>
            </w:r>
            <w:r>
              <w:rPr>
                <w:sz w:val="20"/>
                <w:szCs w:val="20"/>
              </w:rPr>
              <w:lastRenderedPageBreak/>
              <w:t>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Phellodendron (berberine) vào thức ăn chăn nuôi của gia súc và gia cầm nhằm hỗ trợ chức năng đường ruột, cân bằng hệ tiêu hoá </w:t>
            </w:r>
            <w:r>
              <w:rPr>
                <w:sz w:val="20"/>
                <w:szCs w:val="20"/>
              </w:rPr>
              <w:lastRenderedPageBreak/>
              <w:t>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xml:space="preserve">- Chỉ tiêu an toàn: Asen ≤ 10 mg/kg; Cadimi ≤ 0,5 </w:t>
            </w:r>
            <w:r>
              <w:rPr>
                <w:sz w:val="20"/>
                <w:szCs w:val="20"/>
              </w:rPr>
              <w:lastRenderedPageBreak/>
              <w:t>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Lactococcus lactis; Chất </w:t>
            </w:r>
            <w:r>
              <w:rPr>
                <w:sz w:val="20"/>
                <w:szCs w:val="20"/>
              </w:rPr>
              <w:lastRenderedPageBreak/>
              <w:t>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thực vật (thymol, cinnamaldehyde và carvacrol) và </w:t>
            </w:r>
            <w:r>
              <w:rPr>
                <w:sz w:val="20"/>
                <w:szCs w:val="20"/>
              </w:rPr>
              <w:lastRenderedPageBreak/>
              <w:t>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xml:space="preserve">- Chỉ tiêu an toàn: Asen ≤ 4 ppm; Chì ≤ 10 ppm;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Ngừ (25%), Tinh Bột Sắn Biến Tính, Chất Đóng Đông (Carrageenan, Xanthan Gum), Chất Điều Vị (Thủy Phân Gan Gà), Dầu Hướng Dương, Dầu Nhuyễn Thể, Taurine, Vitamin C (0,10%), </w:t>
            </w:r>
            <w:r>
              <w:rPr>
                <w:sz w:val="20"/>
                <w:szCs w:val="20"/>
              </w:rPr>
              <w:lastRenderedPageBreak/>
              <w:t>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w:t>
            </w:r>
            <w:r>
              <w:rPr>
                <w:sz w:val="20"/>
                <w:szCs w:val="20"/>
              </w:rPr>
              <w:lastRenderedPageBreak/>
              <w:t>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xml:space="preserve">- Chỉ tiêu an toàn: Asen ≤ </w:t>
            </w:r>
            <w:r>
              <w:rPr>
                <w:sz w:val="20"/>
                <w:szCs w:val="20"/>
              </w:rPr>
              <w:lastRenderedPageBreak/>
              <w:t>2 ppm; Chì ≤ 5 ppm; Aflatoxin B1 ≤ 10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xml:space="preserve">- Chỉ tiêu chất lượng: Độ </w:t>
            </w:r>
            <w:r>
              <w:rPr>
                <w:sz w:val="20"/>
                <w:szCs w:val="20"/>
              </w:rPr>
              <w:lastRenderedPageBreak/>
              <w:t>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Sodium propionate, Silicon dioxide, Sodium sunfate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w:t>
            </w:r>
            <w:r>
              <w:rPr>
                <w:sz w:val="20"/>
                <w:szCs w:val="20"/>
              </w:rPr>
              <w:lastRenderedPageBreak/>
              <w:t>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Isoamyl acetate; Isoamul butyrate, Silicon dioxide, Sodium sulfate (hoặc Sodium chloride).</w:t>
            </w:r>
            <w:r>
              <w:rPr>
                <w:sz w:val="20"/>
                <w:szCs w:val="20"/>
              </w:rPr>
              <w:br/>
              <w:t>- Chỉ tiêu chất lượng: độ ẩm ≤ 10 %; Isoamyl acetate ≥ 1000 mg/kg; Cát sạn ≤ 20 %; Isoamul butyrate ≥ 1000 mg/kg.</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Isoamyl acetate; Isoamul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xml:space="preserve">- Chỉ tiêu chất lượng: Độ </w:t>
            </w:r>
            <w:r>
              <w:rPr>
                <w:sz w:val="20"/>
                <w:szCs w:val="20"/>
              </w:rPr>
              <w:lastRenderedPageBreak/>
              <w:t>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Saccharin sodium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Jingchuang Industrial Park, Jiangdian Town, Gaotang County, Liaocheng City, </w:t>
            </w:r>
            <w:r>
              <w:rPr>
                <w:sz w:val="20"/>
                <w:szCs w:val="20"/>
              </w:rPr>
              <w:lastRenderedPageBreak/>
              <w:t>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r>
            <w:r>
              <w:rPr>
                <w:sz w:val="20"/>
                <w:szCs w:val="20"/>
              </w:rPr>
              <w:lastRenderedPageBreak/>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Butylated hydroxytoluene (BHT), Tertiary butylhydroquinone (TBHQ), Citric acid trong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Chỉ tiêu chất lượng: Độ ẩm ≤ 10 %;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Silicon dioxide.</w:t>
            </w:r>
            <w:r>
              <w:rPr>
                <w:sz w:val="20"/>
                <w:szCs w:val="20"/>
              </w:rPr>
              <w:br/>
              <w:t>- Chỉ tiêu chất lượng: Độ ẩm ≤ 10%; Formic acid ≥ 50 %; Cát sạn ≤ 40 %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 xml:space="preserve">Chỉ tiêu an toàn: Asen ≤ 30 mg/kg; Chì ≤ 200 </w:t>
            </w:r>
            <w:r>
              <w:rPr>
                <w:sz w:val="20"/>
                <w:szCs w:val="20"/>
              </w:rPr>
              <w:lastRenderedPageBreak/>
              <w:t>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xml:space="preserve">- Chỉ tiêu chất lượng: Độ ẩm ≤ 14 %; Protein thô ≥ 65 %; Béo thô ≥ 2 %; Xơ thô ≤ 0,5 %; Khoáng tổng </w:t>
            </w:r>
            <w:r>
              <w:rPr>
                <w:sz w:val="20"/>
                <w:szCs w:val="20"/>
              </w:rPr>
              <w:lastRenderedPageBreak/>
              <w:t>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protein thực vật (protein đậu nành), tinh bột (tinh bột bắp), canxi </w:t>
            </w:r>
            <w:r>
              <w:rPr>
                <w:sz w:val="20"/>
                <w:szCs w:val="20"/>
              </w:rPr>
              <w:lastRenderedPageBreak/>
              <w:t>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hình </w:t>
            </w:r>
            <w:r>
              <w:rPr>
                <w:sz w:val="20"/>
                <w:szCs w:val="20"/>
              </w:rPr>
              <w:lastRenderedPageBreak/>
              <w:t>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xml:space="preserve">- Chỉ tiêu an toàn: Aflatoxin B1 ≤ 20 µg/kg hoặc ppb; Asen ≤ 0,5 mg/kg hoặc ppm; Chì ≤ </w:t>
            </w:r>
            <w:r>
              <w:rPr>
                <w:sz w:val="20"/>
                <w:szCs w:val="20"/>
              </w:rPr>
              <w:lastRenderedPageBreak/>
              <w:t>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gà, glycerin, protein thực vật (protein đậu phộng), phô mai, sorbitol, </w:t>
            </w:r>
            <w:r>
              <w:rPr>
                <w:sz w:val="20"/>
                <w:szCs w:val="20"/>
              </w:rPr>
              <w:lastRenderedPageBreak/>
              <w:t>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w:t>
            </w:r>
            <w:r>
              <w:rPr>
                <w:sz w:val="20"/>
                <w:szCs w:val="20"/>
              </w:rPr>
              <w:lastRenderedPageBreak/>
              <w:t>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Puchang Road, Laishan Economic </w:t>
            </w:r>
            <w:r>
              <w:rPr>
                <w:sz w:val="20"/>
                <w:szCs w:val="20"/>
              </w:rPr>
              <w:lastRenderedPageBreak/>
              <w:t>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r>
            <w:r>
              <w:rPr>
                <w:sz w:val="20"/>
                <w:szCs w:val="20"/>
              </w:rPr>
              <w:lastRenderedPageBreak/>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xml:space="preserve">- Chỉ tiêu an toàn: Aflatoxin B1 ≤ 20 µg/kg hoặc ppb; Asen ≤ 0,5 mg/kg hoặc ppm; Chì ≤ 0,2 mg/kg hoặc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xml:space="preserve">- Chỉ tiêu an toàn: Asen (As) ≤ 30,0 mg/kg, Chì </w:t>
            </w:r>
            <w:r>
              <w:rPr>
                <w:sz w:val="20"/>
                <w:szCs w:val="20"/>
              </w:rPr>
              <w:lastRenderedPageBreak/>
              <w:t>(Pb)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Carvacrol, cinnamaldehyde, Capsicum Oleoresin (chiết xuất từ ớt Capsicum annuum L. hoặc Capsicum frutescens L., có chứa Capsaicin và </w:t>
            </w:r>
            <w:r>
              <w:rPr>
                <w:sz w:val="20"/>
                <w:szCs w:val="20"/>
              </w:rPr>
              <w:lastRenderedPageBreak/>
              <w:t>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 xml:space="preserve">Dihydrocapsaicin ≥ 200 </w:t>
            </w:r>
            <w:r>
              <w:rPr>
                <w:sz w:val="20"/>
                <w:szCs w:val="20"/>
              </w:rPr>
              <w:lastRenderedPageBreak/>
              <w:t>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r>
            <w:r>
              <w:rPr>
                <w:sz w:val="20"/>
                <w:szCs w:val="20"/>
              </w:rPr>
              <w:lastRenderedPageBreak/>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xml:space="preserve">- Chỉ tiêu chất lượng: Độ </w:t>
            </w:r>
            <w:r>
              <w:rPr>
                <w:sz w:val="20"/>
                <w:szCs w:val="20"/>
              </w:rPr>
              <w:lastRenderedPageBreak/>
              <w:t>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xml:space="preserve">- Chỉ tiêu chất lượng: Độ ẩm ≤ 15,0 %; Cát sạn ≤ </w:t>
            </w:r>
            <w:r>
              <w:rPr>
                <w:sz w:val="20"/>
                <w:szCs w:val="20"/>
              </w:rPr>
              <w:lastRenderedPageBreak/>
              <w:t>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xml:space="preserve">- Chỉ tiêu chất lượng: Vitamin A ≥ 80.000.000,0 UI/kg; Vitamin D3 ≥ </w:t>
            </w:r>
            <w:r>
              <w:rPr>
                <w:sz w:val="20"/>
                <w:szCs w:val="20"/>
              </w:rPr>
              <w:lastRenderedPageBreak/>
              <w:t>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TECVIT AD3E là sản phẩm được thiết kế đặc biệt nhằm giảm nguy cơ xuất hiện các tình trạng thiếu hụt gây rối loạn </w:t>
            </w:r>
            <w:r>
              <w:rPr>
                <w:sz w:val="20"/>
                <w:szCs w:val="20"/>
              </w:rPr>
              <w:lastRenderedPageBreak/>
              <w:t>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xml:space="preserve">- Chỉ tiêu an toàn: Asen </w:t>
            </w:r>
            <w:r>
              <w:rPr>
                <w:sz w:val="20"/>
                <w:szCs w:val="20"/>
              </w:rPr>
              <w:lastRenderedPageBreak/>
              <w:t>(As)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r>
            <w:r>
              <w:rPr>
                <w:sz w:val="20"/>
                <w:szCs w:val="20"/>
              </w:rPr>
              <w:lastRenderedPageBreak/>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xml:space="preserve">- Chỉ tiêu chất lượng: Độ </w:t>
            </w:r>
            <w:r>
              <w:rPr>
                <w:sz w:val="20"/>
                <w:szCs w:val="20"/>
              </w:rPr>
              <w:lastRenderedPageBreak/>
              <w:t>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r>
            <w:r>
              <w:rPr>
                <w:sz w:val="20"/>
                <w:szCs w:val="20"/>
              </w:rPr>
              <w:lastRenderedPageBreak/>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xml:space="preserve">- Chỉ tiêu an toàn: Asen (As) ≤ 30mg/kg; Cadimi (Cd) ≤ 15mg/kg; Chì (Pb) ≤ 200mg/kg;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xml:space="preserve">- Chỉ tiêu an toàn: Asen (As) ≤ 30mg/kg; Cadimi (Cd) ≤ 15mg/kg; Chì (Pb) </w:t>
            </w:r>
            <w:r>
              <w:rPr>
                <w:sz w:val="20"/>
                <w:szCs w:val="20"/>
              </w:rPr>
              <w:lastRenderedPageBreak/>
              <w:t>≤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w:t>
            </w:r>
            <w:r>
              <w:rPr>
                <w:sz w:val="20"/>
                <w:szCs w:val="20"/>
              </w:rPr>
              <w:lastRenderedPageBreak/>
              <w:t>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xml:space="preserve">- Chỉ tiêu an toàn: Asen ≤ 12 ppm; Cadimi ≤ 5 ppm; Chì ≤ 10 ppm;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Apigenin (chiết xuất từ Me rừng (Emblica officinallis), Hương nhu tía (Ocimum sanctum), Sâm Ấn Độ (Withania sommifera)) trong thức ăn chăn nuôi cho lợn và gia cầm nhằm tăng khả </w:t>
            </w:r>
            <w:r>
              <w:rPr>
                <w:sz w:val="20"/>
                <w:szCs w:val="20"/>
              </w:rPr>
              <w:lastRenderedPageBreak/>
              <w:t>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xml:space="preserve">- Chỉ tiêu chất lượng: Mono-, di- and </w:t>
            </w:r>
            <w:r>
              <w:rPr>
                <w:sz w:val="20"/>
                <w:szCs w:val="20"/>
              </w:rPr>
              <w:lastRenderedPageBreak/>
              <w:t>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dẫn xuất axit béo (Mono-, di- and triglycerides of lauric acid, Mono-, di- and triglycerides of butyric acid, Mono-, di- and triglycerides of caprylic và capric acid) trong thức ăn </w:t>
            </w:r>
            <w:r>
              <w:rPr>
                <w:sz w:val="20"/>
                <w:szCs w:val="20"/>
              </w:rPr>
              <w:lastRenderedPageBreak/>
              <w:t>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xml:space="preserve">- Chỉ tiêu an toàn: Asen ≤ 30 ppm; Chì ≤ 200 ppm; Cadimi ≤ 15 ppm;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xml:space="preserve">- Chỉ tiêu chất lượng: Vitamin A ≥ 500000 IU/g; </w:t>
            </w:r>
            <w:r>
              <w:rPr>
                <w:sz w:val="20"/>
                <w:szCs w:val="20"/>
              </w:rPr>
              <w:lastRenderedPageBreak/>
              <w:t>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xml:space="preserve">- Chỉ tiêu an toàn: Asen (As) ≤ 30mg/kg; Cadimi </w:t>
            </w:r>
            <w:r>
              <w:rPr>
                <w:sz w:val="20"/>
                <w:szCs w:val="20"/>
              </w:rPr>
              <w:lastRenderedPageBreak/>
              <w:t>(Cd) ≤ 15mg/kg; Chì (Pb) ≤ 200mg/kg.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10mg/kg;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r>
            <w:r>
              <w:rPr>
                <w:sz w:val="20"/>
                <w:szCs w:val="20"/>
              </w:rPr>
              <w:lastRenderedPageBreak/>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xml:space="preserve">- Chỉ tiêu chất lượng: Độ ẩm ≤ 85 %; Protein thô ≥ 5 %; Béo thô ≥ 1 %; Xơ thô ≤ 1 %; Khoáng tổng số ≤ </w:t>
            </w:r>
            <w:r>
              <w:rPr>
                <w:sz w:val="20"/>
                <w:szCs w:val="20"/>
              </w:rPr>
              <w:lastRenderedPageBreak/>
              <w:t>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xml:space="preserve">- Chỉ tiêu chất lượng: </w:t>
            </w:r>
            <w:r>
              <w:rPr>
                <w:sz w:val="20"/>
                <w:szCs w:val="20"/>
              </w:rPr>
              <w:lastRenderedPageBreak/>
              <w:t>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4.800.000 IU/kg; Vitamin D3 ≥ 1.080.000 IU/kg; Vitamin E (DL-α-Tocopherol Acetate) ≥ 12.000 mg/kg; </w:t>
            </w:r>
            <w:r>
              <w:rPr>
                <w:sz w:val="20"/>
                <w:szCs w:val="20"/>
              </w:rPr>
              <w:lastRenderedPageBreak/>
              <w:t>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xml:space="preserve">- Chỉ tiêu chất lượng: Vitamin A (Vitamin A acetate) ≥ 4.000.000 IU/kg; Vitamin D3 ≥ 720.000 IU/kg; Vitamin E (DL-α- Tocopherol Acetate) ≥ 20.000 mg/kg; Cu (min - max): 10.625 - 14.375mg/kg; Zinc (min - max): 42.500 - 57.500 mg/kg; Manganes (min - max): 21.250 - 28.700 mg/kg; Cát sạn ≤ 5 %; Độ </w:t>
            </w:r>
            <w:r>
              <w:rPr>
                <w:sz w:val="20"/>
                <w:szCs w:val="20"/>
              </w:rPr>
              <w:lastRenderedPageBreak/>
              <w:t>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xml:space="preserve">- Chỉ tiêu an toàn: Asen ≤ 30 mg/kg; Chì ≤ 200 mg/kg; Cd ≤ 15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trong nguyện liệu thức ăn chăn nuôi và thức ăn chăn nuôi gia súc, gia cầm nhằm cải </w:t>
            </w:r>
            <w:r>
              <w:rPr>
                <w:sz w:val="20"/>
                <w:szCs w:val="20"/>
              </w:rPr>
              <w:lastRenderedPageBreak/>
              <w:t>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r>
            <w:r>
              <w:rPr>
                <w:sz w:val="20"/>
                <w:szCs w:val="20"/>
              </w:rPr>
              <w:lastRenderedPageBreak/>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axit vô cơ trong thức ăn chăn nuôi, nhằm cải thiện </w:t>
            </w:r>
            <w:r>
              <w:rPr>
                <w:sz w:val="20"/>
                <w:szCs w:val="20"/>
              </w:rPr>
              <w:lastRenderedPageBreak/>
              <w:t>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xml:space="preserve">- Chỉ tiêu chất lượng: Độ ẩm ≤ 88,0 %; Protein thô ≥ 8,0 %; Béo thô ≥ 0,5 %; </w:t>
            </w:r>
            <w:r>
              <w:rPr>
                <w:sz w:val="20"/>
                <w:szCs w:val="20"/>
              </w:rPr>
              <w:lastRenderedPageBreak/>
              <w:t>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Thịt gà, cá ngừ, bột sữa dê không lactose, bột rong biển; Phụ gia: Taurine, Fructooligosaccharides (FOS), Vitamin A, Vitamin B1, Vitamin B2, </w:t>
            </w:r>
            <w:r>
              <w:rPr>
                <w:sz w:val="20"/>
                <w:szCs w:val="20"/>
              </w:rPr>
              <w:lastRenderedPageBreak/>
              <w:t>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xml:space="preserve">- Chỉ tiêu an toàn: Asen ≤ </w:t>
            </w:r>
            <w:r>
              <w:rPr>
                <w:sz w:val="20"/>
                <w:szCs w:val="20"/>
              </w:rPr>
              <w:lastRenderedPageBreak/>
              <w:t>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xml:space="preserve">- Chỉ tiêu chất lượng: Protein thô ≥ 8,0 %; Béo thô ≥ 0,3 %; Xơ thô ≤ 1,0 %; Tro thô ≤ 2,0 %; Độ ẩm ≤ 88,0 %; Cát sạn ≤ </w:t>
            </w:r>
            <w:r>
              <w:rPr>
                <w:sz w:val="20"/>
                <w:szCs w:val="20"/>
              </w:rPr>
              <w:lastRenderedPageBreak/>
              <w:t>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xml:space="preserve">- Chỉ tiêu chất lượng: Bacillus subtilis ≥ 10.000.000 CFU/g; Bacillus licheniformis ≥ </w:t>
            </w:r>
            <w:r>
              <w:rPr>
                <w:sz w:val="20"/>
                <w:szCs w:val="20"/>
              </w:rPr>
              <w:lastRenderedPageBreak/>
              <w:t>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w:t>
            </w:r>
            <w:r>
              <w:rPr>
                <w:sz w:val="20"/>
                <w:szCs w:val="20"/>
              </w:rPr>
              <w:lastRenderedPageBreak/>
              <w:t xml:space="preserve">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xml:space="preserve">- Chỉ tiêu chất lượng: Độ ẩm ≤ 10,0 %, Cát sạn ≤ 10,0 %; Alkaline Protease ≥ 80.000,0 U/g; Neutral </w:t>
            </w:r>
            <w:r>
              <w:rPr>
                <w:sz w:val="20"/>
                <w:szCs w:val="20"/>
              </w:rPr>
              <w:lastRenderedPageBreak/>
              <w:t>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xml:space="preserve">- Chỉ tiêu an toàn: Asen (As) ≤ 30 mg/kg; Cadimi (Cd) ≤ 15 mg/kg; Chì (Pb) </w:t>
            </w:r>
            <w:r>
              <w:rPr>
                <w:sz w:val="20"/>
                <w:szCs w:val="20"/>
              </w:rPr>
              <w:lastRenderedPageBreak/>
              <w:t>≤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Ethoxyquin, Butylated hydroxytoluene (BHT), Butylated hydroxyanisole (BHA), Propyl gallate, Citric acid (monohydrate), Orthophosphoric acid, </w:t>
            </w:r>
            <w:r>
              <w:rPr>
                <w:sz w:val="20"/>
                <w:szCs w:val="20"/>
              </w:rPr>
              <w:lastRenderedPageBreak/>
              <w:t>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chống oxy hóa (Ethoxyquin, Butylated hydroxytoluene (BHT), Butylated </w:t>
            </w:r>
            <w:r>
              <w:rPr>
                <w:sz w:val="20"/>
                <w:szCs w:val="20"/>
              </w:rPr>
              <w:lastRenderedPageBreak/>
              <w:t>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xml:space="preserve">- Chỉ tiêu an toàn: Asen (As) ≤ 30 mg/kg; Cadimi </w:t>
            </w:r>
            <w:r>
              <w:rPr>
                <w:sz w:val="20"/>
                <w:szCs w:val="20"/>
              </w:rPr>
              <w:lastRenderedPageBreak/>
              <w:t>(Cd)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r>
            <w:r>
              <w:rPr>
                <w:sz w:val="20"/>
                <w:szCs w:val="20"/>
              </w:rPr>
              <w:lastRenderedPageBreak/>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axit hữu cơ (Propionic, Formic) trong thức ăn chăn </w:t>
            </w:r>
            <w:r>
              <w:rPr>
                <w:sz w:val="20"/>
                <w:szCs w:val="20"/>
              </w:rPr>
              <w:lastRenderedPageBreak/>
              <w:t>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(retinyl acetate), Vitamin D3(cholecalciferol), Vitamin E (alpha tocophenyl acetate), Vitamin C (ascorbic acid), Vitamin B1 (thiamine hydrochloride), Vitamin </w:t>
            </w:r>
            <w:r>
              <w:rPr>
                <w:sz w:val="20"/>
                <w:szCs w:val="20"/>
              </w:rPr>
              <w:lastRenderedPageBreak/>
              <w:t>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xml:space="preserve">-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w:t>
            </w:r>
            <w:r>
              <w:rPr>
                <w:sz w:val="20"/>
                <w:szCs w:val="20"/>
              </w:rPr>
              <w:lastRenderedPageBreak/>
              <w:t>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vitamin, axit amin cho gia súc, gia cầm nhằm tăng cường hệ miễn dịch, cải thiện </w:t>
            </w:r>
            <w:r>
              <w:rPr>
                <w:sz w:val="20"/>
                <w:szCs w:val="20"/>
              </w:rPr>
              <w:lastRenderedPageBreak/>
              <w:t>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w:t>
            </w:r>
            <w:r>
              <w:rPr>
                <w:sz w:val="20"/>
                <w:szCs w:val="20"/>
              </w:rPr>
              <w:lastRenderedPageBreak/>
              <w:t>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xml:space="preserve">- Chỉ tiêu chất lượng: Độ ẩm ≤ 25 %; Tro không tan </w:t>
            </w:r>
            <w:r>
              <w:rPr>
                <w:sz w:val="20"/>
                <w:szCs w:val="20"/>
              </w:rPr>
              <w:lastRenderedPageBreak/>
              <w:t>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Thành phần chính: Vitamin A (3a672b - Retinyl palmitate), Vitamin D3 (3a671 - Cholecalciferol), Vitamin E (DL-alpha-Tocopherol acetate), Zinc (Znc), Manganese (Mn), Copper (Cu); Thành phần phụ: </w:t>
            </w:r>
            <w:r>
              <w:rPr>
                <w:sz w:val="20"/>
                <w:szCs w:val="20"/>
              </w:rPr>
              <w:lastRenderedPageBreak/>
              <w:t>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xml:space="preserve">- Chỉ tiêu an toàn: Asen ≤ 30 ppm; Chì ≤ 200 ppm; </w:t>
            </w:r>
            <w:r>
              <w:rPr>
                <w:sz w:val="20"/>
                <w:szCs w:val="20"/>
              </w:rPr>
              <w:lastRenderedPageBreak/>
              <w:t>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w:t>
            </w:r>
            <w:r>
              <w:rPr>
                <w:sz w:val="20"/>
                <w:szCs w:val="20"/>
              </w:rPr>
              <w:lastRenderedPageBreak/>
              <w:t xml:space="preserve">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khoáng hữu cơ (Sắt) trong thức ăn </w:t>
            </w:r>
            <w:r>
              <w:rPr>
                <w:sz w:val="20"/>
                <w:szCs w:val="20"/>
              </w:rPr>
              <w:lastRenderedPageBreak/>
              <w:t>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No.147 Qingpu Road, Shouan Town, Pujiang County, Chengdu City, </w:t>
            </w:r>
            <w:r>
              <w:rPr>
                <w:sz w:val="20"/>
                <w:szCs w:val="20"/>
              </w:rPr>
              <w:lastRenderedPageBreak/>
              <w:t>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xml:space="preserve">- Chỉ tiêu an toàn: Asen ≤ 30,0 mg/kg; Chì ≤ 200,0 </w:t>
            </w:r>
            <w:r>
              <w:rPr>
                <w:sz w:val="20"/>
                <w:szCs w:val="20"/>
              </w:rPr>
              <w:lastRenderedPageBreak/>
              <w:t>mg/kg; Cadimi ≤ 15,0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w:t>
            </w:r>
            <w:r>
              <w:rPr>
                <w:sz w:val="20"/>
                <w:szCs w:val="20"/>
              </w:rPr>
              <w:lastRenderedPageBreak/>
              <w:t>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xml:space="preserve">- Chỉ tiêu an toàn: Asen ≤ 30,0 mg/kg; Chì ≤ 200,0 </w:t>
            </w:r>
            <w:r>
              <w:rPr>
                <w:sz w:val="20"/>
                <w:szCs w:val="20"/>
              </w:rPr>
              <w:lastRenderedPageBreak/>
              <w:t>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xml:space="preserve">- Chỉ tiêu an toàn: Chì (Pb) </w:t>
            </w:r>
            <w:r>
              <w:rPr>
                <w:sz w:val="20"/>
                <w:szCs w:val="20"/>
              </w:rPr>
              <w:lastRenderedPageBreak/>
              <w:t>≤ 10 ppm; Asen (As) vô cơ ≤ 2 ppm; Cadmium(Cd) ≤ 0,5 ppm; Salmonella spp không phát hiện CFU trong 25 gram; Escherichia coli &lt;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xml:space="preserve">- Chỉ tiêu an toàn: Asen ≤ 4 ppm; Chì ≤ 10 ppm; Aflatoxin B1 ≤ 30 µg/kg;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xml:space="preserve">- Chỉ tiêu chất lượng: Độ ẩm ≤ 20,0 %; Protein thô ≥ 20,0 %; Béo thô ≥ 10,0 %; </w:t>
            </w:r>
            <w:r>
              <w:rPr>
                <w:sz w:val="20"/>
                <w:szCs w:val="20"/>
              </w:rPr>
              <w:lastRenderedPageBreak/>
              <w:t>Xơ thô ≤ 2,0 %; Khoáng tổng số ≤ 6,0 %; Cát sạn ≤ 3,0 %.</w:t>
            </w:r>
            <w:r>
              <w:rPr>
                <w:sz w:val="20"/>
                <w:szCs w:val="20"/>
              </w:rPr>
              <w:br/>
              <w:t>- Chỉ tiêu an toàn: Asen ≤ 4 mg/kg; Chì ≤ 10 mg/kg; Salmonella spp không phát hiện CFU trong 25 gram; Aflatoxin B1≤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xml:space="preserve">- Chỉ tiêu an toàn: Asen (As) ≤ 30 mg/kg; Cadimi </w:t>
            </w:r>
            <w:r>
              <w:rPr>
                <w:sz w:val="20"/>
                <w:szCs w:val="20"/>
              </w:rPr>
              <w:lastRenderedPageBreak/>
              <w:t>(Cd)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xml:space="preserve">- Chỉ tiêu an toàn: Asen (As) ≤ 30 mg/kg; Cadimi (Cd) ≤ 15 mg/kg; Chì (Pb) ≤ 200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w:t>
            </w:r>
            <w:r>
              <w:rPr>
                <w:sz w:val="20"/>
                <w:szCs w:val="20"/>
              </w:rPr>
              <w:lastRenderedPageBreak/>
              <w:t>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xml:space="preserve">- Chỉ tiêu chất lượng: </w:t>
            </w:r>
            <w:r>
              <w:rPr>
                <w:sz w:val="20"/>
                <w:szCs w:val="20"/>
              </w:rPr>
              <w:lastRenderedPageBreak/>
              <w:t>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Hình que thẳng, hình que, hình </w:t>
            </w:r>
            <w:r>
              <w:rPr>
                <w:sz w:val="20"/>
                <w:szCs w:val="20"/>
              </w:rPr>
              <w:lastRenderedPageBreak/>
              <w:t>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xml:space="preserve">- Chỉ tiêu chất lượng: Protein thô ≥ 8 %; Béo thô </w:t>
            </w:r>
            <w:r>
              <w:rPr>
                <w:sz w:val="20"/>
                <w:szCs w:val="20"/>
              </w:rPr>
              <w:lastRenderedPageBreak/>
              <w:t>≤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Hình que thẳng, hình que, hình que xoắn, </w:t>
            </w:r>
            <w:r>
              <w:rPr>
                <w:sz w:val="20"/>
                <w:szCs w:val="20"/>
              </w:rPr>
              <w:lastRenderedPageBreak/>
              <w:t>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xml:space="preserve">- Chỉ tiêu an toàn: Asen ≤ 4 mg/kg; Chì ≤ 10 mg/kg; </w:t>
            </w:r>
            <w:r>
              <w:rPr>
                <w:sz w:val="20"/>
                <w:szCs w:val="20"/>
              </w:rPr>
              <w:lastRenderedPageBreak/>
              <w:t>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xml:space="preserve">- Chỉ tiêu an toàn: Asen ≤ 4 mg/kg; Chì ≤ 10 mg/kg; Aflatoxin B1 ≤ 30 μg/kg;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xml:space="preserve">- Chỉ tiêu chất lượng: Vitamin A ≥ 40.000.000 IU/kg; Vitamin D3 ≥ 8.000.000 IU/kg; Vitamin E ≥ 100.000 mg/kg; Vitamin K3 ≥ 15.000 mg/kg; Vitamin B1 ≥ 10.000 mg/kg; Vitamin B2 ≥ 30.000 mg/kg; Vitamin B6 ≥ 20.000 mg/kg; </w:t>
            </w:r>
            <w:r>
              <w:rPr>
                <w:sz w:val="20"/>
                <w:szCs w:val="20"/>
              </w:rPr>
              <w:lastRenderedPageBreak/>
              <w:t>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xml:space="preserve">-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w:t>
            </w:r>
            <w:r>
              <w:rPr>
                <w:sz w:val="20"/>
                <w:szCs w:val="20"/>
              </w:rPr>
              <w:lastRenderedPageBreak/>
              <w:t>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xml:space="preserve">- Chỉ tiêu an toàn: Asen (As) tổng số ≤ 30 mg/kg; </w:t>
            </w:r>
            <w:r>
              <w:rPr>
                <w:sz w:val="20"/>
                <w:szCs w:val="20"/>
              </w:rPr>
              <w:lastRenderedPageBreak/>
              <w:t>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xml:space="preserve">- Chỉ tiêu an toàn: Asen (As) ≤ 30 mg/kg; Cadimi (Cd) ≤ 15 mg/kg; Chì (Pb) ≤ 200 mg/kg; Salmonella </w:t>
            </w:r>
            <w:r>
              <w:rPr>
                <w:sz w:val="20"/>
                <w:szCs w:val="20"/>
              </w:rPr>
              <w:lastRenderedPageBreak/>
              <w:t>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xml:space="preserve">- Chỉ tiêu chất lượng: Pediococcus acidilactici ≥ 1.000.000.000 CFU/g; Bacillus subtilis: ≥ 2.000.000.000 CFU/g; Bacillus licheniformis ≥ 2.000.000.000 CFU/g; Độ ẩm ≤ 9,0 %; Khoáng không tan trong axit HCl ≤ </w:t>
            </w:r>
            <w:r>
              <w:rPr>
                <w:sz w:val="20"/>
                <w:szCs w:val="20"/>
              </w:rPr>
              <w:lastRenderedPageBreak/>
              <w:t>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r>
            <w:r>
              <w:rPr>
                <w:sz w:val="20"/>
                <w:szCs w:val="20"/>
              </w:rPr>
              <w:lastRenderedPageBreak/>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Monolaurin, Cinnamaldehyde trong thức ăn cho lợn và gia </w:t>
            </w:r>
            <w:r>
              <w:rPr>
                <w:sz w:val="20"/>
                <w:szCs w:val="20"/>
              </w:rPr>
              <w:lastRenderedPageBreak/>
              <w:t>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No. 46, Guishan Road, National High-Tech Industrial Development </w:t>
            </w:r>
            <w:r>
              <w:rPr>
                <w:sz w:val="20"/>
                <w:szCs w:val="20"/>
              </w:rPr>
              <w:lastRenderedPageBreak/>
              <w:t>Zone, Xianning,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bl>
    <w:p w:rsidR="0059578C" w:rsidRDefault="0059578C" w:rsidP="00F804B3">
      <w:pPr>
        <w:rPr>
          <w:rFonts w:cs="Times New Roman"/>
          <w:b/>
          <w:bCs/>
          <w:sz w:val="22"/>
        </w:rPr>
      </w:pPr>
    </w:p>
    <w:p w:rsidR="00577E8A" w:rsidRDefault="00577E8A" w:rsidP="00F804B3">
      <w:pPr>
        <w:rPr>
          <w:rFonts w:cs="Times New Roman"/>
          <w:b/>
          <w:bCs/>
          <w:sz w:val="22"/>
        </w:rPr>
      </w:pPr>
    </w:p>
    <w:p w:rsidR="00577E8A" w:rsidRDefault="00577E8A"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lastRenderedPageBreak/>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xml:space="preserve">- Chỉ tiêu chất lượng: Độ ẩm ≤ 12,0%, Protein thô ≥ 22,5%, Béo thô ≥ 8,0%, Xơ thô ≤ 5,0%, Tro thô ≤ </w:t>
            </w:r>
            <w:r>
              <w:rPr>
                <w:sz w:val="20"/>
                <w:szCs w:val="20"/>
              </w:rPr>
              <w:lastRenderedPageBreak/>
              <w:t>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w:t>
            </w:r>
            <w:r>
              <w:rPr>
                <w:sz w:val="20"/>
                <w:szCs w:val="20"/>
              </w:rPr>
              <w:lastRenderedPageBreak/>
              <w:t>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Protein đậu nành thủy phân, gạo, dầu đậu nành tinh luyện, mỡ gà tinh luyện, hạt lanh, dầu cá tinh luyện (dầu cá trích), bột thịt gà thủy phân (hương vị tự nhiên), chất xơ tinh luyện, dừa, </w:t>
            </w:r>
            <w:r>
              <w:rPr>
                <w:sz w:val="20"/>
                <w:szCs w:val="20"/>
              </w:rPr>
              <w:lastRenderedPageBreak/>
              <w:t>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xml:space="preserve">- Chỉ tiêu an toàn: Asen ≤ 10 mg/kg, Cadimi (Cd) ≤ 2 mg/kg, Chì (Pb) ≤ 5,0 mg/kg, Thủy ngân (Hg) ≤ 0,3 mg/kg, Salmonella spp không phát hiện CFU </w:t>
            </w:r>
            <w:r>
              <w:rPr>
                <w:sz w:val="20"/>
                <w:szCs w:val="20"/>
              </w:rPr>
              <w:lastRenderedPageBreak/>
              <w:t>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xml:space="preserve">- Chỉ tiêu chất lượng: Độ ẩm ≤ 12,0%, Protein thô ≥ 14,0%, Béo thô ≥ 18,0%, Xơ thô ≤ 5,0%, Tro thô ≤ 6,0%, Canxi (min-max): </w:t>
            </w:r>
            <w:r>
              <w:rPr>
                <w:sz w:val="20"/>
                <w:szCs w:val="20"/>
              </w:rPr>
              <w:lastRenderedPageBreak/>
              <w:t>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w:t>
            </w:r>
            <w:r>
              <w:rPr>
                <w:sz w:val="20"/>
                <w:szCs w:val="20"/>
              </w:rPr>
              <w:lastRenderedPageBreak/>
              <w:t>(maqui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w:t>
            </w:r>
            <w:r>
              <w:rPr>
                <w:sz w:val="20"/>
                <w:szCs w:val="20"/>
              </w:rPr>
              <w:lastRenderedPageBreak/>
              <w:t>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xml:space="preserve">- Chỉ tiêu chất lượng: </w:t>
            </w:r>
            <w:r>
              <w:rPr>
                <w:sz w:val="20"/>
                <w:szCs w:val="20"/>
              </w:rPr>
              <w:lastRenderedPageBreak/>
              <w:t>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Thức ăn hỗn hợp hoàn chỉnh cho mèo ở mọi lứa tuổi. Tăng cường sự tăng trưởng và phát triển, đồng thời cung cấp chất dinh dưỡng cho </w:t>
            </w:r>
            <w:r>
              <w:rPr>
                <w:sz w:val="20"/>
                <w:szCs w:val="20"/>
              </w:rPr>
              <w:lastRenderedPageBreak/>
              <w:t>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xml:space="preserve">- Chỉ tiêu chất lượng: Protein thô ≥ 5,0 %; Béo thô ≥ 0,8%; Xơ thô ≤ 1,0%; Khoáng tổ số ≤ 3,5%; Độ ẩm ≤ 88,0%; Canxi (Ca) (min-max): </w:t>
            </w:r>
            <w:r>
              <w:rPr>
                <w:sz w:val="20"/>
                <w:szCs w:val="20"/>
              </w:rPr>
              <w:lastRenderedPageBreak/>
              <w:t>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xml:space="preserve">- Chỉ tiêu an toàn: Asen (As) ≤ 10,0 mg/kg, Cadimi (Cd) ≤ 2,0 mg/kg, Chì (Pb) ≤ 5,0 mg/kg, </w:t>
            </w:r>
            <w:r>
              <w:rPr>
                <w:sz w:val="20"/>
                <w:szCs w:val="20"/>
              </w:rPr>
              <w:lastRenderedPageBreak/>
              <w:t>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xml:space="preserve">- Chỉ tiêu an toàn: Asen (As) ≤ 10,0 mg/kg, Cadimi (Cd) ≤ 2,0 mg/kg, Chì (Pb) ≤ 5,0 mg/kg, Thủy ngân (Hg) ≤ 0,3 mg/kg, Salmonella spp không phát hiện CFU trong 25 gram, Aflatoxin </w:t>
            </w:r>
            <w:r>
              <w:rPr>
                <w:sz w:val="20"/>
                <w:szCs w:val="20"/>
              </w:rPr>
              <w:lastRenderedPageBreak/>
              <w:t>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Cá hồi thủy phân, gạo lứt hữu cơ, đại mạch hữu cơ, khoai lang hữu cơ, đậu </w:t>
            </w:r>
            <w:r>
              <w:rPr>
                <w:sz w:val="20"/>
                <w:szCs w:val="20"/>
              </w:rPr>
              <w:lastRenderedPageBreak/>
              <w:t>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xml:space="preserve">- Chỉ tiêu an toàn: Asen (As) ≤ 10,0 mg/kg, Cadimi (Cd) ≤ 2,0 mg/kg, Chì (Pb) ≤ 5,0 mg/kg, Thủy ngân (Hg) ≤ 0,3 mg/kg, Salmonella spp không phát hiện CFU trong 25 gram, Aflatoxin </w:t>
            </w:r>
            <w:r>
              <w:rPr>
                <w:sz w:val="20"/>
                <w:szCs w:val="20"/>
              </w:rPr>
              <w:lastRenderedPageBreak/>
              <w:t>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xml:space="preserve">- Chỉ tiêu an toàn: Asen (As) ≤ 10,0 mg/kg, Cadimi (Cd) ≤ 2,0 mg/kg, Chì (Pb) ≤ 5,0 mg/kg, Thủy ngân (Hg) ≤ 0,3 mg/kg, Salmonella spp không phát hiện CFU </w:t>
            </w:r>
            <w:r>
              <w:rPr>
                <w:sz w:val="20"/>
                <w:szCs w:val="20"/>
              </w:rPr>
              <w:lastRenderedPageBreak/>
              <w:t>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xml:space="preserve">- Chỉ tiêu an toàn: Asen (As) ≤ 10,0 mg/kg, Cadimi (Cd) ≤ 2,0 mg/kg, Chì (Pb) ≤ 5,0 mg/kg, </w:t>
            </w:r>
            <w:r>
              <w:rPr>
                <w:sz w:val="20"/>
                <w:szCs w:val="20"/>
              </w:rPr>
              <w:lastRenderedPageBreak/>
              <w:t>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xml:space="preserve">- Chỉ tiêu chất lượng: Độ </w:t>
            </w:r>
            <w:r>
              <w:rPr>
                <w:sz w:val="20"/>
                <w:szCs w:val="20"/>
              </w:rPr>
              <w:lastRenderedPageBreak/>
              <w:t>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w:t>
            </w:r>
            <w:r>
              <w:rPr>
                <w:sz w:val="20"/>
                <w:szCs w:val="20"/>
              </w:rPr>
              <w:lastRenderedPageBreak/>
              <w:t>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w:t>
            </w:r>
            <w:r>
              <w:rPr>
                <w:sz w:val="20"/>
                <w:szCs w:val="20"/>
              </w:rPr>
              <w:lastRenderedPageBreak/>
              <w:t>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xml:space="preserve">- Chỉ tiêu chất lượng: Độ ẩm ≤ 10%; Protein thô ≥ 18 %; Béo thô ≥ 10 %; Xơ thô ≤ 10 %; Khoáng tổng </w:t>
            </w:r>
            <w:r>
              <w:rPr>
                <w:sz w:val="20"/>
                <w:szCs w:val="20"/>
              </w:rPr>
              <w:lastRenderedPageBreak/>
              <w:t>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w:t>
            </w:r>
            <w:r>
              <w:rPr>
                <w:sz w:val="20"/>
                <w:szCs w:val="20"/>
              </w:rPr>
              <w:lastRenderedPageBreak/>
              <w:t>(Vitamin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w:t>
            </w:r>
            <w:r>
              <w:rPr>
                <w:sz w:val="20"/>
                <w:szCs w:val="20"/>
              </w:rPr>
              <w:lastRenderedPageBreak/>
              <w:t>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xml:space="preserve">- Chỉ tiêu an toàn: Asen (As) ≤ 10,0 mg/kg; Cadimi (Cd) ≤ 2,0 mg/kg; Chì (Pb) ≤ 5,0 mg/kg; Thủy ngân (Hg) ≤ 0,3 mg/kg; Aflatoxin B1 ≤ 20 ppb; E. coli nhỏ hơn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w:t>
            </w:r>
            <w:r>
              <w:rPr>
                <w:sz w:val="20"/>
                <w:szCs w:val="20"/>
              </w:rPr>
              <w:lastRenderedPageBreak/>
              <w:t xml:space="preserve">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 xml:space="preserve">Nguyên liệu khác: Taurine, DL-methionine, vitamin A, vitamin D3, thiamine hydrochloride, thiamine nitrate, riboflavin, pyridoxine hydrochloride, cyanocobalamin, dl-alpha-tocopherol acetate </w:t>
            </w:r>
            <w:r>
              <w:rPr>
                <w:sz w:val="20"/>
                <w:szCs w:val="20"/>
              </w:rPr>
              <w:lastRenderedPageBreak/>
              <w:t>(vitamin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w:t>
            </w:r>
            <w:r>
              <w:rPr>
                <w:sz w:val="20"/>
                <w:szCs w:val="20"/>
              </w:rPr>
              <w:lastRenderedPageBreak/>
              <w:t>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xml:space="preserve">- Chỉ tiêu an toàn: Asen (As) ≤ 10,0 mg/kg, Cadimi (Cd) ≤ 2,0 mg/kg, </w:t>
            </w:r>
            <w:r>
              <w:rPr>
                <w:sz w:val="20"/>
                <w:szCs w:val="20"/>
              </w:rPr>
              <w:lastRenderedPageBreak/>
              <w:t>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w:t>
            </w:r>
            <w:r>
              <w:rPr>
                <w:sz w:val="20"/>
                <w:szCs w:val="20"/>
              </w:rPr>
              <w:lastRenderedPageBreak/>
              <w:t>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r>
            <w:r>
              <w:rPr>
                <w:sz w:val="20"/>
                <w:szCs w:val="20"/>
              </w:rPr>
              <w:lastRenderedPageBreak/>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xml:space="preserve">- Chỉ tiêu an toàn: Asen (As) ≤ 10 ppm; Cadimi (Cd) ≤ 2 ppm; Chì (Pb) ≤ 5 ppm; Thủy ngân (Hg) ≤ </w:t>
            </w:r>
            <w:r>
              <w:rPr>
                <w:sz w:val="20"/>
                <w:szCs w:val="20"/>
              </w:rPr>
              <w:lastRenderedPageBreak/>
              <w:t>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xml:space="preserve">- Chỉ tiêu an toàn: Asen (As) ≤ 10 ppm; Cadimi </w:t>
            </w:r>
            <w:r>
              <w:rPr>
                <w:sz w:val="20"/>
                <w:szCs w:val="20"/>
              </w:rPr>
              <w:lastRenderedPageBreak/>
              <w:t>(Cd)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w:t>
            </w:r>
            <w:r>
              <w:rPr>
                <w:sz w:val="20"/>
                <w:szCs w:val="20"/>
              </w:rPr>
              <w:lastRenderedPageBreak/>
              <w:t>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w:t>
            </w:r>
            <w:r>
              <w:rPr>
                <w:sz w:val="20"/>
                <w:szCs w:val="20"/>
              </w:rPr>
              <w:lastRenderedPageBreak/>
              <w:t>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xml:space="preserve">- Chỉ tiêu an toàn: Asen (As) ≤ 10 ppm; Cadimi (Cd) ≤ 2 ppm; Chì (Pb) ≤ 5 ppm; Thủy ngân (Hg) ≤ 0,3 ppm; Aflatoxin B1 ≤ 20 ppb; E.Coli ≤ 10 CFU/g; Salmonella spp </w:t>
            </w:r>
            <w:r>
              <w:rPr>
                <w:sz w:val="20"/>
                <w:szCs w:val="20"/>
              </w:rPr>
              <w:lastRenderedPageBreak/>
              <w:t>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xml:space="preserve">- Chỉ tiêu an toàn: Asen (As) ≤ 10 ppm; Cadimi (Cd) ≤ 2 ppm; Chì (Pb) ≤ 5 ppm; Thủy ngân (Hg) ≤ 0,3 ppm; Aflatoxin B1 ≤ </w:t>
            </w:r>
            <w:r>
              <w:rPr>
                <w:sz w:val="20"/>
                <w:szCs w:val="20"/>
              </w:rPr>
              <w:lastRenderedPageBreak/>
              <w:t>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xml:space="preserve">- Chỉ tiêu chất lượng: Độ </w:t>
            </w:r>
            <w:r>
              <w:rPr>
                <w:sz w:val="20"/>
                <w:szCs w:val="20"/>
              </w:rPr>
              <w:lastRenderedPageBreak/>
              <w:t>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w:t>
            </w:r>
            <w:r>
              <w:rPr>
                <w:sz w:val="20"/>
                <w:szCs w:val="20"/>
              </w:rPr>
              <w:lastRenderedPageBreak/>
              <w:t>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tươi, protein đậu nành cô lập, glycerin, bột gạo, bột thịt gà sấy khô, tinh bột khoai tây, gan gà, </w:t>
            </w:r>
            <w:r>
              <w:rPr>
                <w:sz w:val="20"/>
                <w:szCs w:val="20"/>
              </w:rPr>
              <w:lastRenderedPageBreak/>
              <w:t>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w:t>
            </w:r>
            <w:r>
              <w:rPr>
                <w:sz w:val="20"/>
                <w:szCs w:val="20"/>
              </w:rPr>
              <w:lastRenderedPageBreak/>
              <w:t>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w:t>
            </w:r>
            <w:r>
              <w:rPr>
                <w:sz w:val="20"/>
                <w:szCs w:val="20"/>
              </w:rPr>
              <w:lastRenderedPageBreak/>
              <w:t>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w:t>
            </w:r>
            <w:r>
              <w:rPr>
                <w:sz w:val="20"/>
                <w:szCs w:val="20"/>
              </w:rPr>
              <w:lastRenderedPageBreak/>
              <w:t>(0.05%);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xml:space="preserve">- Chỉ tiêu an toàn: E.coli &lt; 10 CFU/g; Salmonella spp không phát hiện CFU trong 25 gram; Asen (As) ≤ 10 mg/kg; Cadimi (Cd) ≤ 2 mg/kg; Chì (Pb) ≤ 5 mg/kg; Thủy ngân (Hg) ≤ </w:t>
            </w:r>
            <w:r>
              <w:rPr>
                <w:sz w:val="20"/>
                <w:szCs w:val="20"/>
              </w:rPr>
              <w:lastRenderedPageBreak/>
              <w:t>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w:t>
            </w:r>
            <w:r>
              <w:rPr>
                <w:sz w:val="20"/>
                <w:szCs w:val="20"/>
              </w:rPr>
              <w:lastRenderedPageBreak/>
              <w:t>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w:t>
            </w:r>
            <w:r>
              <w:rPr>
                <w:sz w:val="20"/>
                <w:szCs w:val="20"/>
              </w:rPr>
              <w:lastRenderedPageBreak/>
              <w:t>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w:t>
            </w:r>
            <w:r>
              <w:rPr>
                <w:sz w:val="20"/>
                <w:szCs w:val="20"/>
              </w:rPr>
              <w:lastRenderedPageBreak/>
              <w:t>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w:t>
            </w:r>
            <w:r>
              <w:rPr>
                <w:sz w:val="20"/>
                <w:szCs w:val="20"/>
              </w:rPr>
              <w:lastRenderedPageBreak/>
              <w:t>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xml:space="preserve">- Chỉ tiêu an toàn: Asen (As) ≤ 2,0 mg/kg, Cadimi (Cd) ≤ 2,0 mg/kg, Chì (Pb) ≤ 5,0 mg/kg, Thủy ngân (Hg) ≤ 0,33 mg/kg, Salmonella spp không phát hiện CFU trong 25 </w:t>
            </w:r>
            <w:r>
              <w:rPr>
                <w:sz w:val="20"/>
                <w:szCs w:val="20"/>
              </w:rPr>
              <w:lastRenderedPageBreak/>
              <w:t>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w:t>
            </w:r>
            <w:r>
              <w:rPr>
                <w:sz w:val="20"/>
                <w:szCs w:val="20"/>
              </w:rPr>
              <w:lastRenderedPageBreak/>
              <w:t>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w:t>
            </w:r>
            <w:r>
              <w:rPr>
                <w:sz w:val="20"/>
                <w:szCs w:val="20"/>
              </w:rPr>
              <w:lastRenderedPageBreak/>
              <w:t>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xml:space="preserve">- Chỉ tiêu an toàn: Asen (As) ≤ 2,0 mg/kg, Cadimi </w:t>
            </w:r>
            <w:r>
              <w:rPr>
                <w:sz w:val="20"/>
                <w:szCs w:val="20"/>
              </w:rPr>
              <w:lastRenderedPageBreak/>
              <w:t>(Cd)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w:t>
            </w:r>
            <w:r>
              <w:rPr>
                <w:sz w:val="20"/>
                <w:szCs w:val="20"/>
              </w:rPr>
              <w:lastRenderedPageBreak/>
              <w:t>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đậu nành nguyên kem, bột đậu nành, ngô, gạo, sắn, mỡ gà, bột gluten ngô, dầu cá hồi, dầu đậu nành, dầu </w:t>
            </w:r>
            <w:r>
              <w:rPr>
                <w:sz w:val="20"/>
                <w:szCs w:val="20"/>
              </w:rPr>
              <w:lastRenderedPageBreak/>
              <w:t>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xml:space="preserve">- Chỉ tiêu chất lượng: Độ ẩm ≤ 8,5 %; Protein thô ≥ 32,0 %; Béo thô ≥ 18,0%; Xơ thô ≤ 3,0%; Khoáng </w:t>
            </w:r>
            <w:r>
              <w:rPr>
                <w:sz w:val="20"/>
                <w:szCs w:val="20"/>
              </w:rPr>
              <w:lastRenderedPageBreak/>
              <w:t>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w:t>
            </w:r>
            <w:r>
              <w:rPr>
                <w:sz w:val="20"/>
                <w:szCs w:val="20"/>
              </w:rPr>
              <w:lastRenderedPageBreak/>
              <w:t>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ngô, sắn, gạo, đậu nành nguyên kem, mỡ gà, bột gluten ngô, bột cá, </w:t>
            </w:r>
            <w:r>
              <w:rPr>
                <w:sz w:val="20"/>
                <w:szCs w:val="20"/>
              </w:rPr>
              <w:lastRenderedPageBreak/>
              <w:t xml:space="preserve">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w:t>
            </w:r>
            <w:r>
              <w:rPr>
                <w:sz w:val="20"/>
                <w:szCs w:val="20"/>
              </w:rPr>
              <w:lastRenderedPageBreak/>
              <w:t>(Green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w:t>
            </w:r>
            <w:r>
              <w:rPr>
                <w:sz w:val="20"/>
                <w:szCs w:val="20"/>
              </w:rPr>
              <w:lastRenderedPageBreak/>
              <w:t>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xml:space="preserve">- Chỉ tiêu an toàn: Asen (As) ≤ 2,0 mg/kg, Cadimi (Cd) ≤ 2,0 mg/kg, Chì (Pb) ≤ 5,0 mg/kg, Thủy ngân (Hg) ≤ 0,33 mg/kg, Salmonella spp không phát hiện CFU trong 25 </w:t>
            </w:r>
            <w:r>
              <w:rPr>
                <w:sz w:val="20"/>
                <w:szCs w:val="20"/>
              </w:rPr>
              <w:lastRenderedPageBreak/>
              <w:t>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r>
            <w:r>
              <w:rPr>
                <w:sz w:val="20"/>
                <w:szCs w:val="20"/>
              </w:rPr>
              <w:lastRenderedPageBreak/>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w:t>
            </w:r>
            <w:r>
              <w:rPr>
                <w:sz w:val="20"/>
                <w:szCs w:val="20"/>
              </w:rPr>
              <w:lastRenderedPageBreak/>
              <w:t>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w:t>
            </w:r>
            <w:r>
              <w:rPr>
                <w:sz w:val="20"/>
                <w:szCs w:val="20"/>
              </w:rPr>
              <w:lastRenderedPageBreak/>
              <w:t>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cá ngừ, dầu cá hồi, bột thạch, khoáng chất (Dicalcium Phosphate, Potassium Chloride, Sodium Chloride, </w:t>
            </w:r>
            <w:r>
              <w:rPr>
                <w:sz w:val="20"/>
                <w:szCs w:val="20"/>
              </w:rPr>
              <w:lastRenderedPageBreak/>
              <w:t>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Thịt cá ngừ trong dạng thạch, </w:t>
            </w:r>
            <w:r>
              <w:rPr>
                <w:sz w:val="20"/>
                <w:szCs w:val="20"/>
              </w:rPr>
              <w:lastRenderedPageBreak/>
              <w:t>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xml:space="preserve">- Chỉ tiêu an toàn: Asen (As) ≤ 10,0 mg/kg, Cadimi (Cd) ≤ 2,0 mg/kg, Chì (Pb) ≤ 5,0 mg/kg, Thủy ngân (Hg) ≤ 0,3 mg/kg, Salmonella spp </w:t>
            </w:r>
            <w:r>
              <w:rPr>
                <w:sz w:val="20"/>
                <w:szCs w:val="20"/>
              </w:rPr>
              <w:lastRenderedPageBreak/>
              <w:t>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r>
            <w:r>
              <w:rPr>
                <w:sz w:val="20"/>
                <w:szCs w:val="20"/>
              </w:rPr>
              <w:lastRenderedPageBreak/>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w:t>
            </w:r>
            <w:r>
              <w:rPr>
                <w:sz w:val="20"/>
                <w:szCs w:val="20"/>
              </w:rPr>
              <w:lastRenderedPageBreak/>
              <w:t>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w:t>
            </w:r>
            <w:r>
              <w:rPr>
                <w:sz w:val="20"/>
                <w:szCs w:val="20"/>
              </w:rPr>
              <w:lastRenderedPageBreak/>
              <w:t>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(ức gà không xương, không da), sữa non, dầu cá hồi, tinh bột sắn biến tính, khoáng chất (Dicalcium Phosphate, Potassium Chloride, Sodium Chloride, Calcium iodate, Iron-Organic, Manganese-Organic, Zinc-Organic, </w:t>
            </w:r>
            <w:r>
              <w:rPr>
                <w:sz w:val="20"/>
                <w:szCs w:val="20"/>
              </w:rPr>
              <w:lastRenderedPageBreak/>
              <w:t>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Sữa bò hạng 1A không kháng sinh (nội địa), taurine, glucosamine, bột </w:t>
            </w:r>
            <w:r>
              <w:rPr>
                <w:sz w:val="20"/>
                <w:szCs w:val="20"/>
              </w:rPr>
              <w:lastRenderedPageBreak/>
              <w:t>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Thức ăn hỗn hợp chứa sữa, chiết xuất nam việt quất, </w:t>
            </w:r>
            <w:r>
              <w:rPr>
                <w:sz w:val="20"/>
                <w:szCs w:val="20"/>
              </w:rPr>
              <w:lastRenderedPageBreak/>
              <w:t>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Dạng lỏng, không </w:t>
            </w:r>
            <w:r>
              <w:rPr>
                <w:sz w:val="20"/>
                <w:szCs w:val="20"/>
              </w:rPr>
              <w:lastRenderedPageBreak/>
              <w:t>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 xml:space="preserve">Màu kem nhạt đặc </w:t>
            </w:r>
            <w:r>
              <w:rPr>
                <w:sz w:val="20"/>
                <w:szCs w:val="20"/>
              </w:rPr>
              <w:lastRenderedPageBreak/>
              <w:t>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116 Saeteo-gil, Ipjang-myeon, Seobuk-gu, Cheonan-si, </w:t>
            </w:r>
            <w:r>
              <w:rPr>
                <w:sz w:val="20"/>
                <w:szCs w:val="20"/>
              </w:rPr>
              <w:lastRenderedPageBreak/>
              <w:t>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w:t>
            </w:r>
            <w:r>
              <w:rPr>
                <w:sz w:val="20"/>
                <w:szCs w:val="20"/>
              </w:rPr>
              <w:lastRenderedPageBreak/>
              <w:t xml:space="preserve">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w:t>
            </w:r>
            <w:r>
              <w:rPr>
                <w:sz w:val="20"/>
                <w:szCs w:val="20"/>
              </w:rPr>
              <w:lastRenderedPageBreak/>
              <w:t>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xml:space="preserve">- Chỉ tiêu an toàn: Arsenic ≤ 2,0 mg/kg; Cadimi ≤ 0,5 mg/kg; Lead ≤ 5,0 mg/kg; Mercury ≤ 0,1 mg/kg; Aflatoxin ≤ 30 ppb; E.coli </w:t>
            </w:r>
            <w:r>
              <w:rPr>
                <w:sz w:val="20"/>
                <w:szCs w:val="20"/>
              </w:rPr>
              <w:lastRenderedPageBreak/>
              <w:t>&lt;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w:t>
            </w:r>
            <w:r>
              <w:rPr>
                <w:sz w:val="20"/>
                <w:szCs w:val="20"/>
              </w:rPr>
              <w:lastRenderedPageBreak/>
              <w:t>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xml:space="preserve">- Chỉ tiêu an toàn: E.coli &lt; 10 CFU/g; Salmonella spp không phát hiện CFU </w:t>
            </w:r>
            <w:r>
              <w:rPr>
                <w:sz w:val="20"/>
                <w:szCs w:val="20"/>
              </w:rPr>
              <w:lastRenderedPageBreak/>
              <w:t>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w:t>
            </w:r>
            <w:r>
              <w:rPr>
                <w:sz w:val="20"/>
                <w:szCs w:val="20"/>
              </w:rPr>
              <w:lastRenderedPageBreak/>
              <w:t>(Vitamin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xml:space="preserve">- Chỉ tiêu an toàn: E.coli &lt; 10 CFU/g; Salmonella spp không phát hiện CFU trong 25 gram; Asen (As) </w:t>
            </w:r>
            <w:r>
              <w:rPr>
                <w:sz w:val="20"/>
                <w:szCs w:val="20"/>
              </w:rPr>
              <w:lastRenderedPageBreak/>
              <w:t>≤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w:t>
            </w:r>
            <w:r>
              <w:rPr>
                <w:sz w:val="20"/>
                <w:szCs w:val="20"/>
              </w:rPr>
              <w:lastRenderedPageBreak/>
              <w:t>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xml:space="preserve">- Chỉ tiêu an toàn: E.coli &lt; 10 CFU/g; Salmonella spp không phát hiện CFU trong 25 gram; Asen (As) ≤ 10 mg/kg; Cadimi (Cd) ≤ 2 mg/kg; Chì (Pb) ≤ 5 mg/kg; Thủy ngân (Hg) ≤ </w:t>
            </w:r>
            <w:r>
              <w:rPr>
                <w:sz w:val="20"/>
                <w:szCs w:val="20"/>
              </w:rPr>
              <w:lastRenderedPageBreak/>
              <w:t>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w:t>
            </w:r>
            <w:r>
              <w:rPr>
                <w:sz w:val="20"/>
                <w:szCs w:val="20"/>
              </w:rPr>
              <w:lastRenderedPageBreak/>
              <w:t>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lastRenderedPageBreak/>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Thịt gà 50%, Thịt vịt 20%, Thịt gà xé sấy đông khô 8%, Gan gà 5%, Khoai lang dạng hạt, Dầu </w:t>
            </w:r>
            <w:r>
              <w:rPr>
                <w:sz w:val="20"/>
                <w:szCs w:val="20"/>
              </w:rPr>
              <w:lastRenderedPageBreak/>
              <w:t xml:space="preserve">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w:t>
            </w:r>
            <w:r>
              <w:rPr>
                <w:sz w:val="20"/>
                <w:szCs w:val="20"/>
              </w:rPr>
              <w:lastRenderedPageBreak/>
              <w:t>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 xml:space="preserve">Thức ăn hỗn hợp hoàn chỉnh cho mèo con từ </w:t>
            </w:r>
            <w:r>
              <w:rPr>
                <w:sz w:val="20"/>
                <w:szCs w:val="20"/>
              </w:rPr>
              <w:lastRenderedPageBreak/>
              <w:t>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 xml:space="preserve">Dạng hạt tròn chứa đầy gà </w:t>
            </w:r>
            <w:r>
              <w:rPr>
                <w:sz w:val="20"/>
                <w:szCs w:val="20"/>
              </w:rPr>
              <w:lastRenderedPageBreak/>
              <w:t>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lastRenderedPageBreak/>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1068C5"/>
    <w:rsid w:val="001926E9"/>
    <w:rsid w:val="00295697"/>
    <w:rsid w:val="002B5BA1"/>
    <w:rsid w:val="002D65AC"/>
    <w:rsid w:val="002F0306"/>
    <w:rsid w:val="00361155"/>
    <w:rsid w:val="00537B3A"/>
    <w:rsid w:val="00577E8A"/>
    <w:rsid w:val="0059578C"/>
    <w:rsid w:val="005C32C8"/>
    <w:rsid w:val="00873541"/>
    <w:rsid w:val="00A547BA"/>
    <w:rsid w:val="00A733D5"/>
    <w:rsid w:val="00CF64AD"/>
    <w:rsid w:val="00D34F7C"/>
    <w:rsid w:val="00F10777"/>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326</Pages>
  <Words>57361</Words>
  <Characters>326960</Characters>
  <Application>Microsoft Office Word</Application>
  <DocSecurity>0</DocSecurity>
  <Lines>2724</Lines>
  <Paragraphs>767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2026-07-27T04:42:00Z</dcterms:created>
  <dcterms:modified xsi:type="dcterms:W3CDTF">2026-07-27T04:42:00Z</dcterms:modified>
</cp:coreProperties>
</file>