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7DEE7" w14:textId="77777777" w:rsidR="007B52CB" w:rsidRPr="00AA195D" w:rsidRDefault="007B52CB" w:rsidP="007B52CB">
      <w:pPr>
        <w:jc w:val="center"/>
        <w:rPr>
          <w:rFonts w:ascii="Times New Roman" w:hAnsi="Times New Roman" w:cs="Times New Roman"/>
          <w:b/>
          <w:sz w:val="24"/>
          <w:szCs w:val="24"/>
        </w:rPr>
      </w:pPr>
      <w:bookmarkStart w:id="0" w:name="_GoBack"/>
      <w:bookmarkEnd w:id="0"/>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421"/>
        <w:gridCol w:w="1436"/>
        <w:gridCol w:w="2434"/>
        <w:gridCol w:w="2087"/>
        <w:gridCol w:w="911"/>
        <w:gridCol w:w="3237"/>
        <w:gridCol w:w="3418"/>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r>
            <w:r w:rsidRPr="0012678C">
              <w:rPr>
                <w:rFonts w:ascii="Times New Roman" w:hAnsi="Times New Roman" w:cs="Times New Roman"/>
              </w:rPr>
              <w:lastRenderedPageBreak/>
              <w:t>Sử dụng thường xuyên hoặc cách quãng để duy trì sự phát triển buồng 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 xml:space="preserve">Thức ăn bổ bung sorbitol, axit amin và vitamin cho </w:t>
            </w:r>
            <w:r w:rsidRPr="0012678C">
              <w:rPr>
                <w:rFonts w:ascii="Times New Roman" w:hAnsi="Times New Roman" w:cs="Times New Roman"/>
                <w:color w:val="020202"/>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xml:space="preserve">- Tên nhà sản xuất: Công ty Cổ phần Công nghệ Sinh học Dược </w:t>
            </w:r>
            <w:r w:rsidRPr="0012678C">
              <w:rPr>
                <w:rFonts w:ascii="Times New Roman" w:hAnsi="Times New Roman" w:cs="Times New Roman"/>
              </w:rPr>
              <w:lastRenderedPageBreak/>
              <w:t>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w:t>
            </w:r>
            <w:r w:rsidRPr="0012678C">
              <w:rPr>
                <w:rFonts w:ascii="Times New Roman" w:hAnsi="Times New Roman" w:cs="Times New Roman"/>
              </w:rPr>
              <w:lastRenderedPageBreak/>
              <w:t xml:space="preserve">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biotin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Số tiêu chuẩn CBAD: TCCS 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Bổ sung Beta-glucan giúp tăng sức đề kháng, tăng khả năng miễn dịch khi thời tiết thay đổi, stress, vận chuyển, chủng ngừa, phòng ngừa và giảm nguy cơ nhiễm bệnh khi dịch 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Bổ sung Beta-glucan giúp hỗ trợ tăng sức đề kháng, tăng khả năng miễn dịch khi thời tiết thay đổi, stress, vận chuyển, chủng ngừa, và giảm nguy cơ nhiễm bệnh khi dịch bệnh 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r w:rsidR="00C0162E" w:rsidRPr="00C0162E" w14:paraId="18FBBD8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6E5012"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97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56F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SM ESELEN ORAL/</w:t>
            </w:r>
            <w:r w:rsidRPr="00C0162E">
              <w:rPr>
                <w:rFonts w:ascii="Times New Roman" w:hAnsi="Times New Roman" w:cs="Times New Roman"/>
              </w:rPr>
              <w:br/>
              <w:t>SM SELEN E 2500 ORAL/</w:t>
            </w:r>
            <w:r w:rsidRPr="00C0162E">
              <w:rPr>
                <w:rFonts w:ascii="Times New Roman" w:hAnsi="Times New Roman" w:cs="Times New Roman"/>
              </w:rPr>
              <w:br/>
              <w:t>SM VIT E SELEN ORAL/</w:t>
            </w:r>
            <w:r w:rsidRPr="00C0162E">
              <w:rPr>
                <w:rFonts w:ascii="Times New Roman" w:hAnsi="Times New Roman" w:cs="Times New Roman"/>
              </w:rPr>
              <w:br/>
              <w:t>SM ‎MULTI ES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63B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08:2026/SM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60140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44260-5/26-CNVN-ĐTV2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EE62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1. Hướng dẫn sử dụng:</w:t>
            </w:r>
            <w:r w:rsidRPr="00C0162E">
              <w:rPr>
                <w:rFonts w:ascii="Times New Roman" w:hAnsi="Times New Roman" w:cs="Times New Roman"/>
              </w:rPr>
              <w:br/>
              <w:t>‎- Gia cầm: 1 - 2 ml/2 lít nước uống trong 5 - 10 ngày‎</w:t>
            </w:r>
            <w:r w:rsidRPr="00C0162E">
              <w:rPr>
                <w:rFonts w:ascii="Times New Roman" w:hAnsi="Times New Roman" w:cs="Times New Roman"/>
              </w:rPr>
              <w:br/>
              <w:t>‎- Bê, cừu, dê: 1 ml/10 kg thể trọng, dùng trong 5 - 10 ngày‎</w:t>
            </w:r>
            <w:r w:rsidRPr="00C0162E">
              <w:rPr>
                <w:rFonts w:ascii="Times New Roman" w:hAnsi="Times New Roman" w:cs="Times New Roman"/>
              </w:rPr>
              <w:br/>
              <w:t>LẮC KỸ TRƯỚC KHI SỬ DỤNG</w:t>
            </w:r>
            <w:r w:rsidRPr="00C0162E">
              <w:rPr>
                <w:rFonts w:ascii="Times New Roman" w:hAnsi="Times New Roman" w:cs="Times New Roman"/>
              </w:rPr>
              <w:br/>
              <w:t xml:space="preserve">2. Bản chất và công dụng </w:t>
            </w:r>
            <w:r w:rsidRPr="00C0162E">
              <w:rPr>
                <w:rFonts w:ascii="Times New Roman" w:hAnsi="Times New Roman" w:cs="Times New Roman"/>
              </w:rPr>
              <w:br/>
              <w:t>Bổ sung Vitamin E – Selenium, hỗ trợ giảm nguy cơ bệnh ‎cơ trắng, liệt chân, yếu cơ, chết phôi ở gia cầm và heo con</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827C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1. Hướng dẫn sử dụng: </w:t>
            </w:r>
            <w:r w:rsidRPr="00C0162E">
              <w:rPr>
                <w:rFonts w:ascii="Times New Roman" w:hAnsi="Times New Roman" w:cs="Times New Roman"/>
              </w:rPr>
              <w:br/>
              <w:t>Dùng pha nước uống hoặc trộn thức ăn liên tục trong 3 - 5 ‎ngày</w:t>
            </w:r>
            <w:r w:rsidRPr="00C0162E">
              <w:rPr>
                <w:rFonts w:ascii="Times New Roman" w:hAnsi="Times New Roman" w:cs="Times New Roman"/>
              </w:rPr>
              <w:br/>
              <w:t>Gia cầm: 1 ml/4 - 8 lít nước hoặc 1 ml/20 - 40 kg thể trọng ‎</w:t>
            </w:r>
            <w:r w:rsidRPr="00C0162E">
              <w:rPr>
                <w:rFonts w:ascii="Times New Roman" w:hAnsi="Times New Roman" w:cs="Times New Roman"/>
              </w:rPr>
              <w:br/>
              <w:t>Bê, nghé, dê, cừu, heo: 1 ml/40 - 80 kg thể trọng‎</w:t>
            </w:r>
            <w:r w:rsidRPr="00C0162E">
              <w:rPr>
                <w:rFonts w:ascii="Times New Roman" w:hAnsi="Times New Roman" w:cs="Times New Roman"/>
              </w:rPr>
              <w:br/>
              <w:t>Lắc đều trước khi sử dụng</w:t>
            </w:r>
            <w:r w:rsidRPr="00C0162E">
              <w:rPr>
                <w:rFonts w:ascii="Times New Roman" w:hAnsi="Times New Roman" w:cs="Times New Roman"/>
              </w:rPr>
              <w:br/>
              <w:t>2. Bản chất và công dụng</w:t>
            </w:r>
            <w:r w:rsidRPr="00C0162E">
              <w:rPr>
                <w:rFonts w:ascii="Times New Roman" w:hAnsi="Times New Roman" w:cs="Times New Roman"/>
              </w:rPr>
              <w:br/>
              <w:t>Bổ sung Vitamin E – Selenium, hỗ trợ giảm nguy cơ bệnh ‎cơ trắng, liệt chân, yếu cơ, chết phôi ở gia cầm, heo và gia ‎súc</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r>
      <w:tr w:rsidR="00C0162E" w:rsidRPr="00C0162E" w14:paraId="55FF052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A3175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C37E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vi lượng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35EC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SELEN 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E79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3C0C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C58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6B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23276F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36EC77" w14:textId="77777777" w:rsidR="00C0162E" w:rsidRDefault="003D0EAB" w:rsidP="00C0162E">
            <w:pPr>
              <w:jc w:val="center"/>
              <w:rPr>
                <w:rFonts w:ascii="Times New Roman" w:hAnsi="Times New Roman" w:cs="Times New Roman"/>
              </w:rPr>
            </w:pPr>
            <w:r>
              <w:rPr>
                <w:rFonts w:ascii="Times New Roman" w:hAnsi="Times New Roman" w:cs="Times New Roman"/>
              </w:rPr>
              <w:t>91</w:t>
            </w:r>
          </w:p>
          <w:p w14:paraId="3374AA51" w14:textId="30E102D8" w:rsidR="003D0EAB" w:rsidRPr="00C0162E" w:rsidRDefault="003D0EAB" w:rsidP="00C0162E">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6AB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DAA7A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5E503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39123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7BE0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60949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HERBOLL; </w:t>
            </w:r>
            <w:r w:rsidRPr="00C0162E">
              <w:rPr>
                <w:rFonts w:ascii="Times New Roman" w:hAnsi="Times New Roman" w:cs="Times New Roman"/>
              </w:rPr>
              <w:br/>
              <w:t xml:space="preserve">MENTORS; </w:t>
            </w:r>
            <w:r w:rsidRPr="00C0162E">
              <w:rPr>
                <w:rFonts w:ascii="Times New Roman" w:hAnsi="Times New Roman" w:cs="Times New Roman"/>
              </w:rPr>
              <w:br/>
              <w:t xml:space="preserve">TOXIN STOP; </w:t>
            </w:r>
            <w:r w:rsidRPr="00C0162E">
              <w:rPr>
                <w:rFonts w:ascii="Times New Roman" w:hAnsi="Times New Roman" w:cs="Times New Roman"/>
              </w:rPr>
              <w:br/>
              <w:t>REMO VIRU L;</w:t>
            </w:r>
            <w:r w:rsidRPr="00C0162E">
              <w:rPr>
                <w:rFonts w:ascii="Times New Roman" w:hAnsi="Times New Roman" w:cs="Times New Roman"/>
              </w:rPr>
              <w:br/>
              <w:t>INNOVARIN;</w:t>
            </w:r>
            <w:r w:rsidRPr="00C0162E">
              <w:rPr>
                <w:rFonts w:ascii="Times New Roman" w:hAnsi="Times New Roman" w:cs="Times New Roman"/>
              </w:rPr>
              <w:br/>
              <w:t xml:space="preserve">METOL L; </w:t>
            </w:r>
            <w:r w:rsidRPr="00C0162E">
              <w:rPr>
                <w:rFonts w:ascii="Times New Roman" w:hAnsi="Times New Roman" w:cs="Times New Roman"/>
              </w:rPr>
              <w:br/>
              <w:t>OIL LORIN;</w:t>
            </w:r>
            <w:r w:rsidRPr="00C0162E">
              <w:rPr>
                <w:rFonts w:ascii="Times New Roman" w:hAnsi="Times New Roman" w:cs="Times New Roman"/>
              </w:rPr>
              <w:br/>
              <w:t>LORIN PRO;</w:t>
            </w:r>
            <w:r w:rsidRPr="00C0162E">
              <w:rPr>
                <w:rFonts w:ascii="Times New Roman" w:hAnsi="Times New Roman" w:cs="Times New Roman"/>
              </w:rPr>
              <w:br/>
              <w:t>AFLORIN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E48C7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0BE94F" w14:textId="7D6A3F53" w:rsidR="00C0162E" w:rsidRPr="00C0162E" w:rsidRDefault="003D0EAB" w:rsidP="00C0162E">
            <w:pPr>
              <w:jc w:val="center"/>
              <w:rPr>
                <w:rFonts w:ascii="Times New Roman" w:hAnsi="Times New Roman" w:cs="Times New Roman"/>
              </w:rPr>
            </w:pPr>
            <w:r>
              <w:rPr>
                <w:rFonts w:ascii="Times New Roman" w:hAnsi="Times New Roman" w:cs="Times New Roman"/>
              </w:rPr>
              <w:t>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238E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4E523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B495F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EB09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25610-7/23-CNVN-ĐTV2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E54B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8AA7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ESSEN SHINE;</w:t>
            </w:r>
            <w:r w:rsidRPr="00C0162E">
              <w:rPr>
                <w:rFonts w:ascii="Times New Roman" w:hAnsi="Times New Roman" w:cs="Times New Roman"/>
              </w:rPr>
              <w:br/>
              <w:t xml:space="preserve">ESSEN L; </w:t>
            </w:r>
            <w:r w:rsidRPr="00C0162E">
              <w:rPr>
                <w:rFonts w:ascii="Times New Roman" w:hAnsi="Times New Roman" w:cs="Times New Roman"/>
              </w:rPr>
              <w:br/>
              <w:t>ESSEN PRO L;</w:t>
            </w:r>
            <w:r w:rsidRPr="00C0162E">
              <w:rPr>
                <w:rFonts w:ascii="Times New Roman" w:hAnsi="Times New Roman" w:cs="Times New Roman"/>
              </w:rPr>
              <w:br/>
              <w:t xml:space="preserve">VIRU S; </w:t>
            </w:r>
            <w:r w:rsidRPr="00C0162E">
              <w:rPr>
                <w:rFonts w:ascii="Times New Roman" w:hAnsi="Times New Roman" w:cs="Times New Roman"/>
              </w:rPr>
              <w:br/>
              <w:t>VERTER VIRUST;</w:t>
            </w:r>
            <w:r w:rsidRPr="00C0162E">
              <w:rPr>
                <w:rFonts w:ascii="Times New Roman" w:hAnsi="Times New Roman" w:cs="Times New Roman"/>
              </w:rPr>
              <w:br/>
              <w:t>EXTER VIRU S;</w:t>
            </w:r>
            <w:r w:rsidRPr="00C0162E">
              <w:rPr>
                <w:rFonts w:ascii="Times New Roman" w:hAnsi="Times New Roman" w:cs="Times New Roman"/>
              </w:rPr>
              <w:br/>
              <w:t>ESSEN GOLD;</w:t>
            </w:r>
            <w:r w:rsidRPr="00C0162E">
              <w:rPr>
                <w:rFonts w:ascii="Times New Roman" w:hAnsi="Times New Roman" w:cs="Times New Roman"/>
              </w:rPr>
              <w:br/>
              <w:t xml:space="preserve">ESSEN SHINE LIQUID; </w:t>
            </w:r>
            <w:r w:rsidRPr="00C0162E">
              <w:rPr>
                <w:rFonts w:ascii="Times New Roman" w:hAnsi="Times New Roman" w:cs="Times New Roman"/>
              </w:rPr>
              <w:br/>
              <w:t xml:space="preserve">ESSEN SHINE L; </w:t>
            </w:r>
            <w:r w:rsidRPr="00C0162E">
              <w:rPr>
                <w:rFonts w:ascii="Times New Roman" w:hAnsi="Times New Roman" w:cs="Times New Roman"/>
              </w:rPr>
              <w:br/>
              <w:t>HERBOL L;</w:t>
            </w:r>
            <w:r w:rsidRPr="00C0162E">
              <w:rPr>
                <w:rFonts w:ascii="Times New Roman" w:hAnsi="Times New Roman" w:cs="Times New Roman"/>
              </w:rPr>
              <w:br/>
              <w:t>ESSEN LIVER</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F7DEFA8"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22BF1A" w14:textId="37CC35DC" w:rsidR="00C0162E" w:rsidRPr="00C0162E" w:rsidRDefault="003D0EAB" w:rsidP="00C0162E">
            <w:pPr>
              <w:jc w:val="center"/>
              <w:rPr>
                <w:rFonts w:ascii="Times New Roman" w:hAnsi="Times New Roman" w:cs="Times New Roman"/>
              </w:rPr>
            </w:pPr>
            <w:r>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A19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84AB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TOXIN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861E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BF979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26F45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79675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S PRO; </w:t>
            </w:r>
            <w:r w:rsidRPr="00C0162E">
              <w:rPr>
                <w:rFonts w:ascii="Times New Roman" w:hAnsi="Times New Roman" w:cs="Times New Roman"/>
              </w:rPr>
              <w:br/>
              <w:t>ESSEN S PREMIX;</w:t>
            </w:r>
            <w:r w:rsidRPr="00C0162E">
              <w:rPr>
                <w:rFonts w:ascii="Times New Roman" w:hAnsi="Times New Roman" w:cs="Times New Roman"/>
              </w:rPr>
              <w:br/>
              <w:t>ESSEN TECT;</w:t>
            </w:r>
            <w:r w:rsidRPr="00C0162E">
              <w:rPr>
                <w:rFonts w:ascii="Times New Roman" w:hAnsi="Times New Roman" w:cs="Times New Roman"/>
              </w:rPr>
              <w:br/>
              <w:t xml:space="preserve">ESSEN V; </w:t>
            </w:r>
            <w:r w:rsidRPr="00C0162E">
              <w:rPr>
                <w:rFonts w:ascii="Times New Roman" w:hAnsi="Times New Roman" w:cs="Times New Roman"/>
              </w:rPr>
              <w:br/>
              <w:t>DETOX PLUS;</w:t>
            </w:r>
            <w:r w:rsidRPr="00C0162E">
              <w:rPr>
                <w:rFonts w:ascii="Times New Roman" w:hAnsi="Times New Roman" w:cs="Times New Roman"/>
              </w:rPr>
              <w:br/>
              <w:t>DETOX 900;</w:t>
            </w:r>
            <w:r w:rsidRPr="00C0162E">
              <w:rPr>
                <w:rFonts w:ascii="Times New Roman" w:hAnsi="Times New Roman" w:cs="Times New Roman"/>
              </w:rPr>
              <w:br/>
              <w:t xml:space="preserve">DETOX ONE; </w:t>
            </w:r>
            <w:r w:rsidRPr="00C0162E">
              <w:rPr>
                <w:rFonts w:ascii="Times New Roman" w:hAnsi="Times New Roman" w:cs="Times New Roman"/>
              </w:rPr>
              <w:br/>
              <w:t>TOXIN PRO;</w:t>
            </w:r>
            <w:r w:rsidRPr="00C0162E">
              <w:rPr>
                <w:rFonts w:ascii="Times New Roman" w:hAnsi="Times New Roman" w:cs="Times New Roman"/>
              </w:rPr>
              <w:br/>
              <w:t xml:space="preserve">TOXIN ONE; </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DB68C9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6000D5" w14:textId="786B67BD" w:rsidR="00C0162E" w:rsidRPr="00C0162E" w:rsidRDefault="003D0EAB" w:rsidP="00C0162E">
            <w:pPr>
              <w:jc w:val="center"/>
              <w:rPr>
                <w:rFonts w:ascii="Times New Roman" w:hAnsi="Times New Roman" w:cs="Times New Roman"/>
              </w:rPr>
            </w:pPr>
            <w:r>
              <w:rPr>
                <w:rFonts w:ascii="Times New Roman" w:hAnsi="Times New Roman" w:cs="Times New Roman"/>
              </w:rPr>
              <w:t>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0CCE8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5B36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PROBY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5908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56E9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8FFEF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br/>
              <w:t>TÊN THƯƠNG MẠI:</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4B2A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ENZYME; </w:t>
            </w:r>
            <w:r w:rsidRPr="00C0162E">
              <w:rPr>
                <w:rFonts w:ascii="Times New Roman" w:hAnsi="Times New Roman" w:cs="Times New Roman"/>
              </w:rPr>
              <w:br/>
              <w:t xml:space="preserve">NOVIZYME; </w:t>
            </w:r>
            <w:r w:rsidRPr="00C0162E">
              <w:rPr>
                <w:rFonts w:ascii="Times New Roman" w:hAnsi="Times New Roman" w:cs="Times New Roman"/>
              </w:rPr>
              <w:br/>
              <w:t>BIO MAX PRO;</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83A32D4"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B48" w14:textId="7B731F08" w:rsidR="00C0162E" w:rsidRPr="00C0162E" w:rsidRDefault="003D0EAB" w:rsidP="00C0162E">
            <w:pPr>
              <w:jc w:val="center"/>
              <w:rPr>
                <w:rFonts w:ascii="Times New Roman" w:hAnsi="Times New Roman" w:cs="Times New Roman"/>
              </w:rPr>
            </w:pPr>
            <w:r>
              <w:rPr>
                <w:rFonts w:ascii="Times New Roman" w:hAnsi="Times New Roman" w:cs="Times New Roman"/>
              </w:rPr>
              <w:t>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1ADC0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78058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A12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07:2022/CGV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5992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0E20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B17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705E749"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CDD4F" w14:textId="141B0410"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307E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D3DC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AD3E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ADA71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07C1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25530-7/23-CNVN-ĐTV2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D6656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D57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 AD3E MAX PLUS; AD3E PRO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12254BF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6AD1E" w14:textId="677F1E81"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AC2A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B1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05E2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MEN – B1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830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09:2022/CGV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ACB82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25445-7/23-CNVN-ĐTV2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1F53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MEN – B1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A75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NOVICIDS ESL; NOVI ONE;</w:t>
            </w:r>
            <w:r w:rsidRPr="00C0162E">
              <w:rPr>
                <w:rFonts w:ascii="Times New Roman" w:hAnsi="Times New Roman" w:cs="Times New Roman"/>
              </w:rPr>
              <w:br/>
              <w:t>ADE LIQUID; VITAFAST; OREROL C L; VITAORAL; B.COMPLEX L; MEN - B1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19B537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E0CFCC" w14:textId="3FAE94DE"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90A95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E2FF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SIÊU VỖ BÉO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433F7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E6BA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25531-7/23-CNVN-ĐTV2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8EC86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A9E3F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 HEO, TRÂU BÒ; SIÊU VỖ BÉO GIA CẦM; SIÊU TĂNG TỐC; SIÊU LÊN GIỐNG; MAX GROW; GINSENG GOLD; BETA GINSENG; SIEU VỖ BÉO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9281A3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DD18A6" w14:textId="4C56EB8B"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93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81F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GLUCO K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7C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1546A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44CFD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GLUCO K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03A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ĐIỆN GIẢI KC; BCOMLEX ĐIỆN GIẢI; ADE MEN ĐIỆN GIẢI; GLUCO K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8EFCC2"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83121E" w14:textId="1A46BE81" w:rsidR="00C0162E" w:rsidRPr="00C0162E" w:rsidRDefault="003D0EAB" w:rsidP="00C0162E">
            <w:pPr>
              <w:jc w:val="center"/>
              <w:rPr>
                <w:rFonts w:ascii="Times New Roman" w:hAnsi="Times New Roman" w:cs="Times New Roman"/>
              </w:rPr>
            </w:pPr>
            <w:r>
              <w:rPr>
                <w:rFonts w:ascii="Times New Roman" w:hAnsi="Times New Roman" w:cs="Times New Roman"/>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AC3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333D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LACTO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B9DD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49D5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52B3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LACTO – ENZYM</w:t>
            </w:r>
            <w:r w:rsidRPr="00C0162E">
              <w:rPr>
                <w:rFonts w:ascii="Times New Roman" w:hAnsi="Times New Roman" w:cs="Times New Roman"/>
              </w:rPr>
              <w:br/>
              <w:t>Địa chỉ trụ sở chính: Số 77A Mimosa, Khu đô thị Ecopark, xã Cửu Cao, huyện Văn Giang, tỉnh Hưng Yên, Việt Nam</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Địa chỉ: Thôn 3, xã Vạn Phúc, huyện Thanh Trì, thành phố Hà Nội, Việt Nam</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876B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BIOZYME; </w:t>
            </w:r>
            <w:r w:rsidRPr="00C0162E">
              <w:rPr>
                <w:rFonts w:ascii="Times New Roman" w:hAnsi="Times New Roman" w:cs="Times New Roman"/>
              </w:rPr>
              <w:br/>
              <w:t xml:space="preserve">BIOMEN; </w:t>
            </w:r>
            <w:r w:rsidRPr="00C0162E">
              <w:rPr>
                <w:rFonts w:ascii="Times New Roman" w:hAnsi="Times New Roman" w:cs="Times New Roman"/>
              </w:rPr>
              <w:br/>
              <w:t>LACZYME;</w:t>
            </w:r>
            <w:r w:rsidRPr="00C0162E">
              <w:rPr>
                <w:rFonts w:ascii="Times New Roman" w:hAnsi="Times New Roman" w:cs="Times New Roman"/>
              </w:rPr>
              <w:br/>
              <w:t>LACTO MAX;</w:t>
            </w:r>
            <w:r w:rsidRPr="00C0162E">
              <w:rPr>
                <w:rFonts w:ascii="Times New Roman" w:hAnsi="Times New Roman" w:cs="Times New Roman"/>
              </w:rPr>
              <w:br/>
              <w:t>LACTO MEN;</w:t>
            </w:r>
            <w:r w:rsidRPr="00C0162E">
              <w:rPr>
                <w:rFonts w:ascii="Times New Roman" w:hAnsi="Times New Roman" w:cs="Times New Roman"/>
              </w:rPr>
              <w:br/>
              <w:t>GREEN ZYME;</w:t>
            </w:r>
            <w:r w:rsidRPr="00C0162E">
              <w:rPr>
                <w:rFonts w:ascii="Times New Roman" w:hAnsi="Times New Roman" w:cs="Times New Roman"/>
              </w:rPr>
              <w:br/>
              <w:t>LACILUS; LACTO – ENZYM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79DE23D"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373BF" w14:textId="6A57D94E" w:rsidR="00C0162E" w:rsidRPr="00C0162E" w:rsidRDefault="003D0EAB" w:rsidP="00C0162E">
            <w:pPr>
              <w:jc w:val="center"/>
              <w:rPr>
                <w:rFonts w:ascii="Times New Roman" w:hAnsi="Times New Roman" w:cs="Times New Roman"/>
              </w:rPr>
            </w:pPr>
            <w:r>
              <w:rPr>
                <w:rFonts w:ascii="Times New Roman" w:hAnsi="Times New Roman" w:cs="Times New Roman"/>
              </w:rPr>
              <w:t>101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C34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89962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VITAMINC 200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51C0D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5ECE5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1DE2B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VITAMINC 200</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ECE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C 200; C 300; C 500; COATED C; VITAMIN C MAX; COATED C 500; VITAMIN C PRO; C PROMAX; VITAMIN C200</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326D74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FD41F5" w14:textId="3A812C2A" w:rsidR="00C0162E" w:rsidRPr="00C0162E" w:rsidRDefault="003D0EAB" w:rsidP="00C0162E">
            <w:pPr>
              <w:jc w:val="center"/>
              <w:rPr>
                <w:rFonts w:ascii="Times New Roman" w:hAnsi="Times New Roman" w:cs="Times New Roman"/>
              </w:rPr>
            </w:pPr>
            <w:r>
              <w:rPr>
                <w:rFonts w:ascii="Times New Roman" w:hAnsi="Times New Roman" w:cs="Times New Roman"/>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D8415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4EE79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GOLD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176EE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16:2022/CGV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06BF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25217-6/23-CNVN-ĐTV2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EAB04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8B0E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EXTER VIRU;</w:t>
            </w:r>
            <w:r w:rsidRPr="00C0162E">
              <w:rPr>
                <w:rFonts w:ascii="Times New Roman" w:hAnsi="Times New Roman" w:cs="Times New Roman"/>
              </w:rPr>
              <w:br/>
              <w:t xml:space="preserve">VIRU S; </w:t>
            </w:r>
            <w:r w:rsidRPr="00C0162E">
              <w:rPr>
                <w:rFonts w:ascii="Times New Roman" w:hAnsi="Times New Roman" w:cs="Times New Roman"/>
              </w:rPr>
              <w:br/>
              <w:t>VIRU SKILL;</w:t>
            </w:r>
            <w:r w:rsidRPr="00C0162E">
              <w:rPr>
                <w:rFonts w:ascii="Times New Roman" w:hAnsi="Times New Roman" w:cs="Times New Roman"/>
              </w:rPr>
              <w:br/>
              <w:t xml:space="preserve">ESSEN S; </w:t>
            </w:r>
            <w:r w:rsidRPr="00C0162E">
              <w:rPr>
                <w:rFonts w:ascii="Times New Roman" w:hAnsi="Times New Roman" w:cs="Times New Roman"/>
              </w:rPr>
              <w:br/>
              <w:t xml:space="preserve">VITABIO; </w:t>
            </w:r>
            <w:r w:rsidRPr="00C0162E">
              <w:rPr>
                <w:rFonts w:ascii="Times New Roman" w:hAnsi="Times New Roman" w:cs="Times New Roman"/>
              </w:rPr>
              <w:br/>
              <w:t>BIO GOLD;</w:t>
            </w:r>
            <w:r w:rsidRPr="00C0162E">
              <w:rPr>
                <w:rFonts w:ascii="Times New Roman" w:hAnsi="Times New Roman" w:cs="Times New Roman"/>
              </w:rPr>
              <w:br/>
              <w:t>BIO LACTO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BDBEDE"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E487D" w14:textId="0B40EDE2" w:rsidR="00C0162E" w:rsidRPr="00C0162E" w:rsidRDefault="003D0EAB" w:rsidP="00C0162E">
            <w:pPr>
              <w:jc w:val="center"/>
              <w:rPr>
                <w:rFonts w:ascii="Times New Roman" w:hAnsi="Times New Roman" w:cs="Times New Roman"/>
              </w:rPr>
            </w:pPr>
            <w:r>
              <w:rPr>
                <w:rFonts w:ascii="Times New Roman" w:hAnsi="Times New Roman" w:cs="Times New Roman"/>
              </w:rPr>
              <w:t>103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FC0F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2BCB7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HEPAVITGOLD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2912A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BD97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25446-7/23-CNVN-ĐTV2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7CA08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HEPAVITGOLD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FA6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HEPATONIC;</w:t>
            </w:r>
            <w:r w:rsidRPr="00C0162E">
              <w:rPr>
                <w:rFonts w:ascii="Times New Roman" w:hAnsi="Times New Roman" w:cs="Times New Roman"/>
              </w:rPr>
              <w:br/>
              <w:t xml:space="preserve">LIQUID; </w:t>
            </w:r>
            <w:r w:rsidRPr="00C0162E">
              <w:rPr>
                <w:rFonts w:ascii="Times New Roman" w:hAnsi="Times New Roman" w:cs="Times New Roman"/>
              </w:rPr>
              <w:br/>
              <w:t>HEPRADETOX;</w:t>
            </w:r>
            <w:r w:rsidRPr="00C0162E">
              <w:rPr>
                <w:rFonts w:ascii="Times New Roman" w:hAnsi="Times New Roman" w:cs="Times New Roman"/>
              </w:rPr>
              <w:br/>
              <w:t>HEPA LIVER;</w:t>
            </w:r>
            <w:r w:rsidRPr="00C0162E">
              <w:rPr>
                <w:rFonts w:ascii="Times New Roman" w:hAnsi="Times New Roman" w:cs="Times New Roman"/>
              </w:rPr>
              <w:br/>
              <w:t>HEPA VIT;</w:t>
            </w:r>
            <w:r w:rsidRPr="00C0162E">
              <w:rPr>
                <w:rFonts w:ascii="Times New Roman" w:hAnsi="Times New Roman" w:cs="Times New Roman"/>
              </w:rPr>
              <w:br/>
              <w:t>TONIC L;</w:t>
            </w:r>
            <w:r w:rsidRPr="00C0162E">
              <w:rPr>
                <w:rFonts w:ascii="Times New Roman" w:hAnsi="Times New Roman" w:cs="Times New Roman"/>
              </w:rPr>
              <w:br/>
              <w:t>LIVERTOX;</w:t>
            </w:r>
            <w:r w:rsidRPr="00C0162E">
              <w:rPr>
                <w:rFonts w:ascii="Times New Roman" w:hAnsi="Times New Roman" w:cs="Times New Roman"/>
              </w:rPr>
              <w:br/>
              <w:t xml:space="preserve">HEPATOL; </w:t>
            </w:r>
            <w:r w:rsidRPr="00C0162E">
              <w:rPr>
                <w:rFonts w:ascii="Times New Roman" w:hAnsi="Times New Roman" w:cs="Times New Roman"/>
              </w:rPr>
              <w:br/>
              <w:t>HEPAVIT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A4A775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50441C" w14:textId="7EF05DFB" w:rsidR="00C0162E" w:rsidRPr="00C0162E" w:rsidRDefault="003D0EAB" w:rsidP="00C0162E">
            <w:pPr>
              <w:jc w:val="center"/>
              <w:rPr>
                <w:rFonts w:ascii="Times New Roman" w:hAnsi="Times New Roman" w:cs="Times New Roman"/>
              </w:rPr>
            </w:pPr>
            <w:r>
              <w:rPr>
                <w:rFonts w:ascii="Times New Roman" w:hAnsi="Times New Roman" w:cs="Times New Roman"/>
              </w:rPr>
              <w:t>104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1AA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0709E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ORESOL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12CF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20:2022/CGV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649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83D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C3F99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LYTE C; </w:t>
            </w:r>
            <w:r w:rsidRPr="00C0162E">
              <w:rPr>
                <w:rFonts w:ascii="Times New Roman" w:hAnsi="Times New Roman" w:cs="Times New Roman"/>
              </w:rPr>
              <w:br/>
              <w:t>MULTY LYTE;</w:t>
            </w:r>
            <w:r w:rsidRPr="00C0162E">
              <w:rPr>
                <w:rFonts w:ascii="Times New Roman" w:hAnsi="Times New Roman" w:cs="Times New Roman"/>
              </w:rPr>
              <w:br/>
              <w:t>LYTE VIT C;</w:t>
            </w:r>
            <w:r w:rsidRPr="00C0162E">
              <w:rPr>
                <w:rFonts w:ascii="Times New Roman" w:hAnsi="Times New Roman" w:cs="Times New Roman"/>
              </w:rPr>
              <w:br/>
              <w:t xml:space="preserve">ELECTRO LYTE; </w:t>
            </w:r>
            <w:r w:rsidRPr="00C0162E">
              <w:rPr>
                <w:rFonts w:ascii="Times New Roman" w:hAnsi="Times New Roman" w:cs="Times New Roman"/>
              </w:rPr>
              <w:br/>
              <w:t>LYTE GOLD;</w:t>
            </w:r>
            <w:r w:rsidRPr="00C0162E">
              <w:rPr>
                <w:rFonts w:ascii="Times New Roman" w:hAnsi="Times New Roman" w:cs="Times New Roman"/>
              </w:rPr>
              <w:br/>
              <w:t>LYTE MAX C;</w:t>
            </w:r>
            <w:r w:rsidRPr="00C0162E">
              <w:rPr>
                <w:rFonts w:ascii="Times New Roman" w:hAnsi="Times New Roman" w:cs="Times New Roman"/>
              </w:rPr>
              <w:br/>
              <w:t>VIT C LYTE;</w:t>
            </w:r>
            <w:r w:rsidRPr="00C0162E">
              <w:rPr>
                <w:rFonts w:ascii="Times New Roman" w:hAnsi="Times New Roman" w:cs="Times New Roman"/>
              </w:rPr>
              <w:br/>
              <w:t xml:space="preserve">ORESOL LYTE; </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D82140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D1E109" w14:textId="66D3FDB0" w:rsidR="00C0162E" w:rsidRPr="00C0162E" w:rsidRDefault="003D0EAB" w:rsidP="00C0162E">
            <w:pPr>
              <w:jc w:val="center"/>
              <w:rPr>
                <w:rFonts w:ascii="Times New Roman" w:hAnsi="Times New Roman" w:cs="Times New Roman"/>
              </w:rPr>
            </w:pPr>
            <w:r>
              <w:rPr>
                <w:rFonts w:ascii="Times New Roman" w:hAnsi="Times New Roman" w:cs="Times New Roman"/>
              </w:rPr>
              <w:t>105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2DD3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DDD4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GREENFARM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B826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21:2022/CGV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6D9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25196-6/23-CNVN-ĐTV2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3198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GREENFARM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6F2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FARM CLEAN;</w:t>
            </w:r>
            <w:r w:rsidRPr="00C0162E">
              <w:rPr>
                <w:rFonts w:ascii="Times New Roman" w:hAnsi="Times New Roman" w:cs="Times New Roman"/>
              </w:rPr>
              <w:br/>
              <w:t xml:space="preserve">MEN RẮC CHUỒNG; </w:t>
            </w:r>
            <w:r w:rsidRPr="00C0162E">
              <w:rPr>
                <w:rFonts w:ascii="Times New Roman" w:hAnsi="Times New Roman" w:cs="Times New Roman"/>
              </w:rPr>
              <w:br/>
              <w:t xml:space="preserve">ĐỆM LÓT SINH HỌC; </w:t>
            </w:r>
            <w:r w:rsidRPr="00C0162E">
              <w:rPr>
                <w:rFonts w:ascii="Times New Roman" w:hAnsi="Times New Roman" w:cs="Times New Roman"/>
              </w:rPr>
              <w:br/>
              <w:t xml:space="preserve">BIO FARM; </w:t>
            </w:r>
            <w:r w:rsidRPr="00C0162E">
              <w:rPr>
                <w:rFonts w:ascii="Times New Roman" w:hAnsi="Times New Roman" w:cs="Times New Roman"/>
              </w:rPr>
              <w:br/>
              <w:t xml:space="preserve">SAFE FARM; </w:t>
            </w:r>
            <w:r w:rsidRPr="00C0162E">
              <w:rPr>
                <w:rFonts w:ascii="Times New Roman" w:hAnsi="Times New Roman" w:cs="Times New Roman"/>
              </w:rPr>
              <w:br/>
              <w:t xml:space="preserve">BIO SAFE; </w:t>
            </w:r>
            <w:r w:rsidRPr="00C0162E">
              <w:rPr>
                <w:rFonts w:ascii="Times New Roman" w:hAnsi="Times New Roman" w:cs="Times New Roman"/>
              </w:rPr>
              <w:br/>
              <w:t xml:space="preserve">BIO MAX; </w:t>
            </w:r>
            <w:r w:rsidRPr="00C0162E">
              <w:rPr>
                <w:rFonts w:ascii="Times New Roman" w:hAnsi="Times New Roman" w:cs="Times New Roman"/>
              </w:rPr>
              <w:br/>
              <w:t>BIO CLEAN;</w:t>
            </w:r>
            <w:r w:rsidRPr="00C0162E">
              <w:rPr>
                <w:rFonts w:ascii="Times New Roman" w:hAnsi="Times New Roman" w:cs="Times New Roman"/>
              </w:rPr>
              <w:br/>
              <w:t>EXTERVIRU S PREMIX;</w:t>
            </w:r>
            <w:r w:rsidRPr="00C0162E">
              <w:rPr>
                <w:rFonts w:ascii="Times New Roman" w:hAnsi="Times New Roman" w:cs="Times New Roman"/>
              </w:rPr>
              <w:br/>
              <w:t>GREEN FARM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DC8862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84B14" w14:textId="0BB4237B" w:rsidR="00C0162E" w:rsidRPr="00C0162E" w:rsidRDefault="003D0EAB" w:rsidP="00C0162E">
            <w:pPr>
              <w:jc w:val="center"/>
              <w:rPr>
                <w:rFonts w:ascii="Times New Roman" w:hAnsi="Times New Roman" w:cs="Times New Roman"/>
              </w:rPr>
            </w:pPr>
            <w:r>
              <w:rPr>
                <w:rFonts w:ascii="Times New Roman" w:hAnsi="Times New Roman" w:cs="Times New Roman"/>
              </w:rPr>
              <w:t>106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530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4EA8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SỮA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6BCC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84CF7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25218-6/23-CNVN-ĐTV2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7284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FDE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TOTAL LAC MILK; </w:t>
            </w:r>
            <w:r w:rsidRPr="00C0162E">
              <w:rPr>
                <w:rFonts w:ascii="Times New Roman" w:hAnsi="Times New Roman" w:cs="Times New Roman"/>
              </w:rPr>
              <w:br/>
              <w:t>EURO LAC;</w:t>
            </w:r>
            <w:r w:rsidRPr="00C0162E">
              <w:rPr>
                <w:rFonts w:ascii="Times New Roman" w:hAnsi="Times New Roman" w:cs="Times New Roman"/>
              </w:rPr>
              <w:br/>
              <w:t xml:space="preserve">LAC MILK; </w:t>
            </w:r>
            <w:r w:rsidRPr="00C0162E">
              <w:rPr>
                <w:rFonts w:ascii="Times New Roman" w:hAnsi="Times New Roman" w:cs="Times New Roman"/>
              </w:rPr>
              <w:br/>
              <w:t xml:space="preserve">PG MILK; </w:t>
            </w:r>
            <w:r w:rsidRPr="00C0162E">
              <w:rPr>
                <w:rFonts w:ascii="Times New Roman" w:hAnsi="Times New Roman" w:cs="Times New Roman"/>
              </w:rPr>
              <w:br/>
              <w:t xml:space="preserve">MILK LAC GOLD; </w:t>
            </w:r>
            <w:r w:rsidRPr="00C0162E">
              <w:rPr>
                <w:rFonts w:ascii="Times New Roman" w:hAnsi="Times New Roman" w:cs="Times New Roman"/>
              </w:rPr>
              <w:br/>
              <w:t xml:space="preserve">LOVEPET; </w:t>
            </w:r>
            <w:r w:rsidRPr="00C0162E">
              <w:rPr>
                <w:rFonts w:ascii="Times New Roman" w:hAnsi="Times New Roman" w:cs="Times New Roman"/>
              </w:rPr>
              <w:br/>
              <w:t>BABE PET;</w:t>
            </w:r>
            <w:r w:rsidRPr="00C0162E">
              <w:rPr>
                <w:rFonts w:ascii="Times New Roman" w:hAnsi="Times New Roman" w:cs="Times New Roman"/>
              </w:rPr>
              <w:br/>
              <w:t>HAPPY PET;</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35AEFC5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FBF18" w14:textId="7779457E" w:rsidR="00C0162E" w:rsidRPr="00C0162E" w:rsidRDefault="003D0EAB" w:rsidP="00C0162E">
            <w:pPr>
              <w:jc w:val="center"/>
              <w:rPr>
                <w:rFonts w:ascii="Times New Roman" w:hAnsi="Times New Roman" w:cs="Times New Roman"/>
              </w:rPr>
            </w:pPr>
            <w:r>
              <w:rPr>
                <w:rFonts w:ascii="Times New Roman" w:hAnsi="Times New Roman" w:cs="Times New Roman"/>
              </w:rPr>
              <w:t>107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2BA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và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14FB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FITECTPRO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B48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32:2022/CGV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5E1C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25608-7/23-CNVN-ĐTV2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440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FITECTPRO 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9A5B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PROFITEC L;</w:t>
            </w:r>
            <w:r w:rsidRPr="00C0162E">
              <w:rPr>
                <w:rFonts w:ascii="Times New Roman" w:hAnsi="Times New Roman" w:cs="Times New Roman"/>
              </w:rPr>
              <w:br/>
              <w:t xml:space="preserve">INVO LIVER; </w:t>
            </w:r>
            <w:r w:rsidRPr="00C0162E">
              <w:rPr>
                <w:rFonts w:ascii="Times New Roman" w:hAnsi="Times New Roman" w:cs="Times New Roman"/>
              </w:rPr>
              <w:br/>
              <w:t xml:space="preserve">BUTYRIN S; </w:t>
            </w:r>
            <w:r w:rsidRPr="00C0162E">
              <w:rPr>
                <w:rFonts w:ascii="Times New Roman" w:hAnsi="Times New Roman" w:cs="Times New Roman"/>
              </w:rPr>
              <w:br/>
              <w:t>MONO BUTYRIN;</w:t>
            </w:r>
            <w:r w:rsidRPr="00C0162E">
              <w:rPr>
                <w:rFonts w:ascii="Times New Roman" w:hAnsi="Times New Roman" w:cs="Times New Roman"/>
              </w:rPr>
              <w:br/>
              <w:t xml:space="preserve">BUTYRIN PLUS; </w:t>
            </w:r>
            <w:r w:rsidRPr="00C0162E">
              <w:rPr>
                <w:rFonts w:ascii="Times New Roman" w:hAnsi="Times New Roman" w:cs="Times New Roman"/>
              </w:rPr>
              <w:br/>
              <w:t>LIVER LIQUID;</w:t>
            </w:r>
            <w:r w:rsidRPr="00C0162E">
              <w:rPr>
                <w:rFonts w:ascii="Times New Roman" w:hAnsi="Times New Roman" w:cs="Times New Roman"/>
              </w:rPr>
              <w:br/>
              <w:t xml:space="preserve">FITECT EXTRA; </w:t>
            </w:r>
            <w:r w:rsidRPr="00C0162E">
              <w:rPr>
                <w:rFonts w:ascii="Times New Roman" w:hAnsi="Times New Roman" w:cs="Times New Roman"/>
              </w:rPr>
              <w:br/>
              <w:t>PROTECT GOLD CARNITINE L;</w:t>
            </w:r>
            <w:r w:rsidRPr="00C0162E">
              <w:rPr>
                <w:rFonts w:ascii="Times New Roman" w:hAnsi="Times New Roman" w:cs="Times New Roman"/>
              </w:rPr>
              <w:br/>
              <w:t>PERRATE EB;</w:t>
            </w:r>
            <w:r w:rsidRPr="00C0162E">
              <w:rPr>
                <w:rFonts w:ascii="Times New Roman" w:hAnsi="Times New Roman" w:cs="Times New Roman"/>
              </w:rPr>
              <w:br/>
              <w:t>FITECT PRO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CA58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134005" w14:textId="7887620C" w:rsidR="00C0162E" w:rsidRPr="00C0162E" w:rsidRDefault="003D0EAB" w:rsidP="00C0162E">
            <w:pPr>
              <w:jc w:val="center"/>
              <w:rPr>
                <w:rFonts w:ascii="Times New Roman" w:hAnsi="Times New Roman" w:cs="Times New Roman"/>
              </w:rPr>
            </w:pPr>
            <w:r>
              <w:rPr>
                <w:rFonts w:ascii="Times New Roman" w:hAnsi="Times New Roman" w:cs="Times New Roman"/>
              </w:rPr>
              <w:t>108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8BABF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062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PROPHOR CECLASSIC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328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33:2022/CGV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94A04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25447-7/23-CNVN-ĐTV2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549B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 CECLASSIC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79B25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w:t>
            </w:r>
            <w:r w:rsidRPr="00C0162E">
              <w:rPr>
                <w:rFonts w:ascii="Times New Roman" w:hAnsi="Times New Roman" w:cs="Times New Roman"/>
              </w:rPr>
              <w:br/>
              <w:t>CE CLASSIC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F6B34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6FCAA" w14:textId="10C34D36" w:rsidR="00C0162E" w:rsidRPr="00C0162E" w:rsidRDefault="003D0EAB" w:rsidP="00C0162E">
            <w:pPr>
              <w:jc w:val="center"/>
              <w:rPr>
                <w:rFonts w:ascii="Times New Roman" w:hAnsi="Times New Roman" w:cs="Times New Roman"/>
              </w:rPr>
            </w:pPr>
            <w:r>
              <w:rPr>
                <w:rFonts w:ascii="Times New Roman" w:hAnsi="Times New Roman" w:cs="Times New Roman"/>
              </w:rPr>
              <w:t>109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B7F0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924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ALL 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73FF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34:2022/CGV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CCF9D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25219-6/23-CNVN-ĐTV2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A49B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0993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ZYM PRO;</w:t>
            </w:r>
            <w:r w:rsidRPr="00C0162E">
              <w:rPr>
                <w:rFonts w:ascii="Times New Roman" w:hAnsi="Times New Roman" w:cs="Times New Roman"/>
              </w:rPr>
              <w:br/>
              <w:t xml:space="preserve">NUTRIZYM; </w:t>
            </w:r>
            <w:r w:rsidRPr="00C0162E">
              <w:rPr>
                <w:rFonts w:ascii="Times New Roman" w:hAnsi="Times New Roman" w:cs="Times New Roman"/>
              </w:rPr>
              <w:br/>
              <w:t xml:space="preserve">ZYM PLUS; </w:t>
            </w:r>
            <w:r w:rsidRPr="00C0162E">
              <w:rPr>
                <w:rFonts w:ascii="Times New Roman" w:hAnsi="Times New Roman" w:cs="Times New Roman"/>
              </w:rPr>
              <w:br/>
              <w:t xml:space="preserve">ZYM MAX; </w:t>
            </w:r>
            <w:r w:rsidRPr="00C0162E">
              <w:rPr>
                <w:rFonts w:ascii="Times New Roman" w:hAnsi="Times New Roman" w:cs="Times New Roman"/>
              </w:rPr>
              <w:br/>
              <w:t>PRO ZYM;</w:t>
            </w:r>
            <w:r w:rsidRPr="00C0162E">
              <w:rPr>
                <w:rFonts w:ascii="Times New Roman" w:hAnsi="Times New Roman" w:cs="Times New Roman"/>
              </w:rPr>
              <w:br/>
              <w:t xml:space="preserve">GOLD ZYM; </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1AFF910"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D22D51" w14:textId="0EF9F897" w:rsidR="00C0162E" w:rsidRPr="00C0162E" w:rsidRDefault="003D0EAB" w:rsidP="00C0162E">
            <w:pPr>
              <w:jc w:val="center"/>
              <w:rPr>
                <w:rFonts w:ascii="Times New Roman" w:hAnsi="Times New Roman" w:cs="Times New Roman"/>
              </w:rPr>
            </w:pPr>
            <w:r>
              <w:rPr>
                <w:rFonts w:ascii="Times New Roman" w:hAnsi="Times New Roman" w:cs="Times New Roman"/>
              </w:rPr>
              <w:t>110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21584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4DCE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BOM 1111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AA7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35:2022/CGV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180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25195-6/23-CNVN-ĐTV2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7CF2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93D0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REMO VIRU S;</w:t>
            </w:r>
            <w:r w:rsidRPr="00C0162E">
              <w:rPr>
                <w:rFonts w:ascii="Times New Roman" w:hAnsi="Times New Roman" w:cs="Times New Roman"/>
              </w:rPr>
              <w:br/>
            </w:r>
            <w:r w:rsidRPr="00C0162E">
              <w:rPr>
                <w:rFonts w:ascii="Times New Roman" w:hAnsi="Times New Roman" w:cs="Times New Roman"/>
              </w:rPr>
              <w:br/>
              <w:t>EXTERVIR;</w:t>
            </w:r>
            <w:r w:rsidRPr="00C0162E">
              <w:rPr>
                <w:rFonts w:ascii="Times New Roman" w:hAnsi="Times New Roman" w:cs="Times New Roman"/>
              </w:rPr>
              <w:br/>
            </w:r>
            <w:r w:rsidRPr="00C0162E">
              <w:rPr>
                <w:rFonts w:ascii="Times New Roman" w:hAnsi="Times New Roman" w:cs="Times New Roman"/>
              </w:rPr>
              <w:br/>
              <w:t xml:space="preserve">VIRU EXTER; </w:t>
            </w:r>
            <w:r w:rsidRPr="00C0162E">
              <w:rPr>
                <w:rFonts w:ascii="Times New Roman" w:hAnsi="Times New Roman" w:cs="Times New Roman"/>
              </w:rPr>
              <w:br/>
            </w:r>
            <w:r w:rsidRPr="00C0162E">
              <w:rPr>
                <w:rFonts w:ascii="Times New Roman" w:hAnsi="Times New Roman" w:cs="Times New Roman"/>
              </w:rPr>
              <w:br/>
              <w:t xml:space="preserve">VIRU PRO; </w:t>
            </w:r>
            <w:r w:rsidRPr="00C0162E">
              <w:rPr>
                <w:rFonts w:ascii="Times New Roman" w:hAnsi="Times New Roman" w:cs="Times New Roman"/>
              </w:rPr>
              <w:br/>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930A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279E8" w14:textId="4AAF0A25" w:rsidR="00C0162E" w:rsidRPr="00C0162E" w:rsidRDefault="003D0EAB" w:rsidP="00C0162E">
            <w:pPr>
              <w:jc w:val="center"/>
              <w:rPr>
                <w:rFonts w:ascii="Times New Roman" w:hAnsi="Times New Roman" w:cs="Times New Roman"/>
              </w:rPr>
            </w:pPr>
            <w:r>
              <w:rPr>
                <w:rFonts w:ascii="Times New Roman" w:hAnsi="Times New Roman" w:cs="Times New Roman"/>
              </w:rPr>
              <w:t>111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BA1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B87B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Beta – Glucan Miễn Dịch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F14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38:2022/CGV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66672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25609-7/23-CNVN-ĐTV2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911F3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6729B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6C0D39" w:rsidRPr="006C0D39" w14:paraId="14CF9B0F"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85E7B2"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6495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0878D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CFD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132C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001:2025/ANT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54E6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41461-11/25-CNVN-TCB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EF23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0FAF9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thơm ngon CFD - CHICKEN FLAVOUR PETIA DOG FOOD</w:t>
            </w:r>
          </w:p>
        </w:tc>
      </w:tr>
      <w:tr w:rsidR="006C0D39" w:rsidRPr="006C0D39" w14:paraId="7CCAD77C"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C3D34"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44DAE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39E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BFD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ADD05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002:2025/ANT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DE5D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41462-11/25-CNVN-TCB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06E2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2F75E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đậm đà BFD - BEEF FLAVOUR PETIA DOG FOOD</w:t>
            </w:r>
          </w:p>
        </w:tc>
      </w:tr>
      <w:tr w:rsidR="006C0D39" w:rsidRPr="006C0D39" w14:paraId="5A11D88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B9B593"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776FE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C4D1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SFD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F6BF0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003:2025/ANT 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0B4E8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41463-11/25-CNVN-TCB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D15D5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70F4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bổ dưỡng SFD - SALMON FLAVOUR PETIA DOG FOOD</w:t>
            </w:r>
          </w:p>
        </w:tc>
      </w:tr>
      <w:tr w:rsidR="006C0D39" w:rsidRPr="006C0D39" w14:paraId="203B025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ABB22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DEE5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hoàn chỉnh dạng viên cho heo con tập ăn (5 ngày tuổi – 20 kg thể trọng)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0E9D8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 xml:space="preserve">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EEC0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04:2018/CPV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0F4F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16319-3/21-CNVN-ĐTV2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3C68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bột / dạng viên cho heo con tập ăn (5 ngày tuổi – 20 kg thể trọng)</w:t>
            </w:r>
            <w:r w:rsidRPr="006C0D39">
              <w:rPr>
                <w:rFonts w:ascii="Times New Roman" w:hAnsi="Times New Roman" w:cs="Times New Roman"/>
              </w:rPr>
              <w:br/>
              <w:t>2. Tên thương mại: HI-GRO 351/551, 351X26/551X26, 351X/551X, CP 851/951, 851X26/951X26, 851X/951X, STAR FEED HT 01/HT 11, HT 01X/HT 11X, HT 01X26/HT 11X26, NUVO 9451/9651, 9451X/9651X, 9451X26/9651X2, BELLFEED 8451/8651, 8451X/8651X, 8451X26/8651X26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943ED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viên cho heo con tập ăn (5 ngày tuổi – 20 kg thể trọng)</w:t>
            </w:r>
            <w:r w:rsidRPr="006C0D39">
              <w:rPr>
                <w:rFonts w:ascii="Times New Roman" w:hAnsi="Times New Roman" w:cs="Times New Roman"/>
              </w:rPr>
              <w:br/>
              <w:t xml:space="preserve">2. Tên thương mại: 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r>
      <w:tr w:rsidR="006C0D39" w:rsidRPr="006C0D39" w14:paraId="6875AE0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D492D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127C3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Sữa bổ sung dành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349E6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G.NUTRI PREMIUM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ADAD62"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01:2026/GFVN-PX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E1798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44341-5/26-CNVN-ĐTV2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FFB2E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20 kg, 25 kg hoặc theo hợp đồng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EAB11"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10 kg, 20 kg, 25 kg hoặc theo nhu cầu thị trường</w:t>
            </w:r>
          </w:p>
        </w:tc>
      </w:tr>
      <w:tr w:rsidR="006C0D39" w:rsidRPr="006C0D39" w14:paraId="27312933"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A1158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C3F2F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cho heo con từ 8 - 20kg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4C275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VINCOFEED BABY 02S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8F52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29:2024/VCF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51AE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39839-7/25-CNVN-TCB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75FF0"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VINCOFEED BABY 02S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484FF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123S - VINCOFEED BABY 02S - VINCOFEED BABY 02S+</w:t>
            </w:r>
          </w:p>
        </w:tc>
      </w:tr>
      <w:tr w:rsidR="006C0D39" w:rsidRPr="006C0D39" w14:paraId="47C9CC5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065B47"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E86CC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Hỗn hợp cho gà siêu thịt từ 1 - 14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A24B7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36C689"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36:2024/VCF</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6B64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40746-9/25-CNVN-TCB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FEC1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46EB9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VINCOFEED VIN 201S+ - STAR FEED ST 210S</w:t>
            </w:r>
          </w:p>
        </w:tc>
      </w:tr>
      <w:tr w:rsidR="00580322" w:rsidRPr="00580322" w14:paraId="1D0847A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3428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FEAA7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1 ngày tuổi đến 8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DA5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8102-QL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2850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8102:2020/QLVN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E98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14004-7/20-CNVN-ĐTV2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5AEA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mại:8102–QL</w:t>
            </w:r>
            <w:r w:rsidRPr="00580322">
              <w:rPr>
                <w:rFonts w:ascii="Times New Roman" w:hAnsi="Times New Roman" w:cs="Times New Roman"/>
              </w:rPr>
              <w:br/>
              <w:t>Số tiêu chuẩn công bố áp dụng: TCCS 8102:2020/QLVN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E0C59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8801-QL</w:t>
            </w:r>
            <w:r w:rsidRPr="00580322">
              <w:rPr>
                <w:rFonts w:ascii="Times New Roman" w:hAnsi="Times New Roman" w:cs="Times New Roman"/>
              </w:rPr>
              <w:br/>
              <w:t>Số tiêu chuẩn công bố áp dụng: TCCS 8801:2026/QLVN</w:t>
            </w:r>
          </w:p>
        </w:tc>
      </w:tr>
      <w:tr w:rsidR="00580322" w:rsidRPr="00580322" w14:paraId="473EBD2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B2CFB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D7F3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8 tuần tuổi đến 15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65D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8103-QL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EF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8103:2020/QLVN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3A4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14009-7/20-CNVN-ĐTV2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A7B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8 tuần tuổi đến 15 tuần tuổi</w:t>
            </w:r>
            <w:r w:rsidRPr="00580322">
              <w:rPr>
                <w:rFonts w:ascii="Times New Roman" w:hAnsi="Times New Roman" w:cs="Times New Roman"/>
              </w:rPr>
              <w:br/>
              <w:t>Tên thương mại:8103 - QL</w:t>
            </w:r>
            <w:r w:rsidRPr="00580322">
              <w:rPr>
                <w:rFonts w:ascii="Times New Roman" w:hAnsi="Times New Roman" w:cs="Times New Roman"/>
              </w:rPr>
              <w:br/>
              <w:t>Số tiêu chuẩn công bố áp dụng: TCCS 8103:2020/QLVN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FC2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8 tuần tuổi đến 15 tuần tuổi.</w:t>
            </w:r>
            <w:r w:rsidRPr="00580322">
              <w:rPr>
                <w:rFonts w:ascii="Times New Roman" w:hAnsi="Times New Roman" w:cs="Times New Roman"/>
              </w:rPr>
              <w:br/>
              <w:t>Tên thương mại: 8803-QL</w:t>
            </w:r>
            <w:r w:rsidRPr="00580322">
              <w:rPr>
                <w:rFonts w:ascii="Times New Roman" w:hAnsi="Times New Roman" w:cs="Times New Roman"/>
              </w:rPr>
              <w:br/>
              <w:t>Số tiêu chuẩn công bố áp dụng: TCCS 8803:2026/QLVN</w:t>
            </w:r>
          </w:p>
        </w:tc>
      </w:tr>
      <w:tr w:rsidR="00580322" w:rsidRPr="00580322" w14:paraId="5C71117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EC24B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951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15 tuần tuổi đến 17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FD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8105-QL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00F4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8105:2020/QLVN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B026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14008-7/20-CNVN-ĐTV2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C83E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15 tuần tuổi đến 17 tuần tuổi</w:t>
            </w:r>
            <w:r w:rsidRPr="00580322">
              <w:rPr>
                <w:rFonts w:ascii="Times New Roman" w:hAnsi="Times New Roman" w:cs="Times New Roman"/>
              </w:rPr>
              <w:br/>
              <w:t>Tên thương mại:8105-QL</w:t>
            </w:r>
            <w:r w:rsidRPr="00580322">
              <w:rPr>
                <w:rFonts w:ascii="Times New Roman" w:hAnsi="Times New Roman" w:cs="Times New Roman"/>
              </w:rPr>
              <w:br/>
              <w:t>Số tiêu chuẩn công bố áp dụng: TCCS 8105:2020/QLVN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20B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15 tuần tuổi đến 17 tuần tuổi</w:t>
            </w:r>
            <w:r w:rsidRPr="00580322">
              <w:rPr>
                <w:rFonts w:ascii="Times New Roman" w:hAnsi="Times New Roman" w:cs="Times New Roman"/>
              </w:rPr>
              <w:br/>
              <w:t>Tên thương mại: 8805-QL</w:t>
            </w:r>
            <w:r w:rsidRPr="00580322">
              <w:rPr>
                <w:rFonts w:ascii="Times New Roman" w:hAnsi="Times New Roman" w:cs="Times New Roman"/>
              </w:rPr>
              <w:br/>
              <w:t>Số tiêu chuẩn công bố áp dụng: TCCS 8805:2026/QLVN</w:t>
            </w:r>
          </w:p>
        </w:tc>
      </w:tr>
      <w:tr w:rsidR="00580322" w:rsidRPr="00580322" w14:paraId="095CF8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B778A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BFBD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17 tuần tuổi đến 55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18B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7BA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C43E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14007-7/20-CNVN-ĐTV2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36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17 tuần tuổi đến 55 tuần tuổi</w:t>
            </w:r>
            <w:r w:rsidRPr="00580322">
              <w:rPr>
                <w:rFonts w:ascii="Times New Roman" w:hAnsi="Times New Roman" w:cs="Times New Roman"/>
              </w:rPr>
              <w:br/>
              <w:t>Tên thương mại:8106-QL</w:t>
            </w:r>
            <w:r w:rsidRPr="00580322">
              <w:rPr>
                <w:rFonts w:ascii="Times New Roman" w:hAnsi="Times New Roman" w:cs="Times New Roman"/>
              </w:rPr>
              <w:br/>
              <w:t>Số tiêu chuẩn công bố áp dụng: TCCS 8106:2020/QLVN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03D0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17 tuần tuổi đến 55 tuần tuổi</w:t>
            </w:r>
            <w:r w:rsidRPr="00580322">
              <w:rPr>
                <w:rFonts w:ascii="Times New Roman" w:hAnsi="Times New Roman" w:cs="Times New Roman"/>
              </w:rPr>
              <w:br/>
              <w:t>Tên thương mại: 8808-QL</w:t>
            </w:r>
            <w:r w:rsidRPr="00580322">
              <w:rPr>
                <w:rFonts w:ascii="Times New Roman" w:hAnsi="Times New Roman" w:cs="Times New Roman"/>
              </w:rPr>
              <w:br/>
              <w:t>Số tiêu chuẩn công bố áp dụng: TCCS 8808:2026/QLVN</w:t>
            </w:r>
          </w:p>
        </w:tc>
      </w:tr>
      <w:tr w:rsidR="00580322" w:rsidRPr="00580322" w14:paraId="6010ADD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9A84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96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55 tuần tuổi đến 66 tuần tuổi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B4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8206-QL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F863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8206:2020/QLVN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0CFA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14006-7/20-CNVN-ĐTV2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EAC0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55 tuần tuổi đến 66 tuần tuổi</w:t>
            </w:r>
            <w:r w:rsidRPr="00580322">
              <w:rPr>
                <w:rFonts w:ascii="Times New Roman" w:hAnsi="Times New Roman" w:cs="Times New Roman"/>
              </w:rPr>
              <w:br/>
              <w:t>Tên thương mại:8206-QL</w:t>
            </w:r>
            <w:r w:rsidRPr="00580322">
              <w:rPr>
                <w:rFonts w:ascii="Times New Roman" w:hAnsi="Times New Roman" w:cs="Times New Roman"/>
              </w:rPr>
              <w:br/>
              <w:t>Số tiêu chuẩn công bố áp dụng: TCCS 8206:2020/QLVN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F528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55 tuần tuổi đến 66 tuần tuổi</w:t>
            </w:r>
            <w:r w:rsidRPr="00580322">
              <w:rPr>
                <w:rFonts w:ascii="Times New Roman" w:hAnsi="Times New Roman" w:cs="Times New Roman"/>
              </w:rPr>
              <w:br/>
              <w:t>Tên thương mại: 8809-QL</w:t>
            </w:r>
            <w:r w:rsidRPr="00580322">
              <w:rPr>
                <w:rFonts w:ascii="Times New Roman" w:hAnsi="Times New Roman" w:cs="Times New Roman"/>
              </w:rPr>
              <w:br/>
              <w:t>Số tiêu chuẩn công bố áp dụng: TCCS 8809:2026/QLVN</w:t>
            </w:r>
          </w:p>
        </w:tc>
      </w:tr>
      <w:tr w:rsidR="00580322" w:rsidRPr="00580322" w14:paraId="7BAA02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EABC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0AE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66 tuần tuổi trở lên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38D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8306-QL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1258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8306:2020/QLVN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CE2E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14005-7/20-CNVN-ĐTV2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D2824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66 tuần tuổi trở lên</w:t>
            </w:r>
            <w:r w:rsidRPr="00580322">
              <w:rPr>
                <w:rFonts w:ascii="Times New Roman" w:hAnsi="Times New Roman" w:cs="Times New Roman"/>
              </w:rPr>
              <w:br/>
              <w:t>Tên thương mại:8306-QL</w:t>
            </w:r>
            <w:r w:rsidRPr="00580322">
              <w:rPr>
                <w:rFonts w:ascii="Times New Roman" w:hAnsi="Times New Roman" w:cs="Times New Roman"/>
              </w:rPr>
              <w:br/>
              <w:t>Số tiêu chuẩn công bố áp dụng: TCCS 8306:2020/QLVN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DDD7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60 tuần tuổi trở lên</w:t>
            </w:r>
            <w:r w:rsidRPr="00580322">
              <w:rPr>
                <w:rFonts w:ascii="Times New Roman" w:hAnsi="Times New Roman" w:cs="Times New Roman"/>
              </w:rPr>
              <w:br/>
              <w:t>Tên thương mại: 8899-QL</w:t>
            </w:r>
            <w:r w:rsidRPr="00580322">
              <w:rPr>
                <w:rFonts w:ascii="Times New Roman" w:hAnsi="Times New Roman" w:cs="Times New Roman"/>
              </w:rPr>
              <w:br/>
              <w:t>Số tiêu chuẩn công bố áp dụng: TCCS 8899:2026/QLVN</w:t>
            </w:r>
          </w:p>
        </w:tc>
      </w:tr>
      <w:tr w:rsidR="00580322" w:rsidRPr="00580322" w14:paraId="50137D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25C2A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A9FD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premix vitamin, kẽm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70E5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0A92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15:2012/TW5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70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4F7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C98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 Five- ZinVita, Five-Mix Fat, Five-Mix Vỗ Béo, Five-Mix NS.</w:t>
            </w:r>
          </w:p>
        </w:tc>
      </w:tr>
      <w:tr w:rsidR="00580322" w:rsidRPr="00580322" w14:paraId="6281E9A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D16A2"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EA087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2846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AD795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410D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D6B7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Cung cấp Vitamin và các nguyên tố vi lượng cần thiết cho sự sống của cơ thể vật nuôi.</w:t>
            </w:r>
            <w:r w:rsidRPr="00580322">
              <w:rPr>
                <w:rFonts w:ascii="Times New Roman" w:hAnsi="Times New Roman" w:cs="Times New Roman"/>
              </w:rPr>
              <w:br/>
              <w:t>- Thúc đẩy tăng trọng và sinh sản, nâng cao sức đề kháng đối với nhiều loại bệnh tật.</w:t>
            </w:r>
            <w:r w:rsidRPr="00580322">
              <w:rPr>
                <w:rFonts w:ascii="Times New Roman" w:hAnsi="Times New Roman" w:cs="Times New Roman"/>
              </w:rPr>
              <w:br/>
              <w:t>- Tăng lực, giải độc, phòng chống còi cọc, rụng lông, chống khèo chân và bại liệt, bại cánh.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4EBB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-Cân bằng khoáng đa, vi lượng, tốt gan, lợi mật, tăng cường chuyển hóa năng lượng, tăng trọng nhanh chóng.</w:t>
            </w:r>
            <w:r w:rsidRPr="00580322">
              <w:rPr>
                <w:rFonts w:ascii="Times New Roman" w:hAnsi="Times New Roman" w:cs="Times New Roman"/>
              </w:rPr>
              <w:br/>
              <w:t>-Tăng cường hấp thu, tiêu hóa, giúp tăng chất lượng thân thịt.</w:t>
            </w:r>
            <w:r w:rsidRPr="00580322">
              <w:rPr>
                <w:rFonts w:ascii="Times New Roman" w:hAnsi="Times New Roman" w:cs="Times New Roman"/>
              </w:rPr>
              <w:br/>
              <w:t>-Tăng sản lượng, chất lượng sữa, cải thiện khả năng sinh sản, con non khỏe mạnh, phát triển tốt.</w:t>
            </w:r>
            <w:r w:rsidRPr="00580322">
              <w:rPr>
                <w:rFonts w:ascii="Times New Roman" w:hAnsi="Times New Roman" w:cs="Times New Roman"/>
              </w:rPr>
              <w:br/>
              <w:t>- Tăng cường quá trình phân giải, tiêu hóa thức ăn và hấp thu dinh dưỡng.</w:t>
            </w:r>
          </w:p>
        </w:tc>
      </w:tr>
      <w:tr w:rsidR="00580322" w:rsidRPr="00580322" w14:paraId="019B3CB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EDB2C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EFCFC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32F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1A19D"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B1BE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DE1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Đối với gà, vịt, ngan, ngỗng, chim cút: Pha 1 kg vào 500-600 lít nước hoặc trộn với 300kg thức ăn dùng cho 4.000-4.500 kgP/ngày.</w:t>
            </w:r>
            <w:r w:rsidRPr="00580322">
              <w:rPr>
                <w:rFonts w:ascii="Times New Roman" w:hAnsi="Times New Roman" w:cs="Times New Roman"/>
              </w:rPr>
              <w:br/>
              <w:t>- Đối với lợn và gia súc khác: Pha 1kg vào 300-500 lít nước hoặc trộn với 200kg thức ăn dùng cho 5.000-6.000 kgP/ngày.</w:t>
            </w:r>
            <w:r w:rsidRPr="00580322">
              <w:rPr>
                <w:rFonts w:ascii="Times New Roman" w:hAnsi="Times New Roman" w:cs="Times New Roman"/>
              </w:rPr>
              <w:br/>
              <w:t>- Chế phẩm đã pha vào nước hoặc trộn thức ăn không dùng quá 24 giờ.</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FE0F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xml:space="preserve">Trộn 1kg vào 200kg thức ăn hỗn hợp hoặc cho ăn 5-10g/con/ngày. Dùng liên tục trong suốt quá trình nuôi. </w:t>
            </w:r>
            <w:r w:rsidRPr="00580322">
              <w:rPr>
                <w:rFonts w:ascii="Times New Roman" w:hAnsi="Times New Roman" w:cs="Times New Roman"/>
              </w:rPr>
              <w:br/>
              <w:t xml:space="preserve">- Có thể tăng liều dùng lên 2 lần để tăng tốc độ vỗ béo, rút ngắn thời gian vỗ béo, bò sinh sản nhanh lên giống. </w:t>
            </w:r>
            <w:r w:rsidRPr="00580322">
              <w:rPr>
                <w:rFonts w:ascii="Times New Roman" w:hAnsi="Times New Roman" w:cs="Times New Roman"/>
              </w:rPr>
              <w:br/>
              <w:t>- Nên tẩy giun, sán trước vỗ béo bằng viên Five-Alben 600mg.</w:t>
            </w:r>
          </w:p>
        </w:tc>
      </w:tr>
      <w:tr w:rsidR="00580322" w:rsidRPr="00580322" w14:paraId="42E56A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7478F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08E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6BCE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DF24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17:2012/HD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854E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225E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8567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 Five-Baci Spore, Five-Probio</w:t>
            </w:r>
          </w:p>
        </w:tc>
      </w:tr>
      <w:tr w:rsidR="00580322" w:rsidRPr="00580322" w14:paraId="774C6B4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3EEFBE"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051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D0B53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3FDF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F25BB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B599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Bổ sung vi khuẩn có lợi cho gia súc, gia cầm để ức chế các vi khuẩn có hại gây bệnh đường ruột,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C06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các chất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lạnh.</w:t>
            </w:r>
          </w:p>
        </w:tc>
      </w:tr>
      <w:tr w:rsidR="00580322" w:rsidRPr="00580322" w14:paraId="7E094EA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BD7DB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8C51A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25901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6B2EF"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B1AD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A0B3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 kg chế phẩm vào 100-200 lít nước uống hoặc trộn với 200-300kg thức ăn dùng cho 3.000-5.000kgP/ngày.</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0A4B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1kg vào 300-400 lít nước uống hoặc trộn với 500-600kg thức ăn dùng cho 3.000-5.000kgP/ngày.</w:t>
            </w:r>
          </w:p>
        </w:tc>
      </w:tr>
      <w:tr w:rsidR="00580322" w:rsidRPr="00580322" w14:paraId="2DF58B6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1C57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44990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AEFBA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Five-Prozyme 5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F82CC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01:2024/TW5-CN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DA87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36233-12/24-CNVN-ĐTV2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830A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4213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 Five-Zymvitic, Five-BioComplex Super</w:t>
            </w:r>
          </w:p>
        </w:tc>
      </w:tr>
      <w:tr w:rsidR="00580322" w:rsidRPr="00580322" w14:paraId="6C03F35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F1AD3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EAC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763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29BB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BA66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EA79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31FEA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Five-Prozyme 5 way chứa hàng tỷ vi khuẩn có lợi cùng các Enzyme tiêu hóa, acid hữu cơ và vitamin giúp:</w:t>
            </w:r>
            <w:r w:rsidRPr="00580322">
              <w:rPr>
                <w:rFonts w:ascii="Times New Roman" w:hAnsi="Times New Roman" w:cs="Times New Roman"/>
              </w:rPr>
              <w:br/>
              <w:t xml:space="preserve">1. Giúp kích thích tiêu hóa, hấp thu triệt để thức ăn, tăng trọng nhanh, giảm FCR, giảm chi phí thức ăn. </w:t>
            </w:r>
            <w:r w:rsidRPr="00580322">
              <w:rPr>
                <w:rFonts w:ascii="Times New Roman" w:hAnsi="Times New Roman" w:cs="Times New Roman"/>
              </w:rPr>
              <w:br/>
              <w:t>2. Hỗ trợ cân bằng hệ vi sinh đường ruột, giảm rối loạn tiêu hóa, khôi phục lại hệ vi sinh đường ruột sau khi sử dụng kháng sinh.</w:t>
            </w:r>
            <w:r w:rsidRPr="00580322">
              <w:rPr>
                <w:rFonts w:ascii="Times New Roman" w:hAnsi="Times New Roman" w:cs="Times New Roman"/>
              </w:rPr>
              <w:br/>
              <w:t xml:space="preserve">3. Chống stress lúc tách đàn, chuyển chuồng, thay đổi thời tiết. </w:t>
            </w:r>
            <w:r w:rsidRPr="00580322">
              <w:rPr>
                <w:rFonts w:ascii="Times New Roman" w:hAnsi="Times New Roman" w:cs="Times New Roman"/>
              </w:rPr>
              <w:br/>
              <w:t>4. Giúp phân khuôn, đẹp, giảm mùi hôi.</w:t>
            </w:r>
          </w:p>
        </w:tc>
      </w:tr>
      <w:tr w:rsidR="00580322" w:rsidRPr="00580322" w14:paraId="6AFF5E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9BF96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BB83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C260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F6B9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3F0E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659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1kg/1.000 lít nước uống hoặc trộn với 500 kg thức ăn dùng cho 5.000-8.000kgP/ngày.</w:t>
            </w:r>
            <w:r w:rsidRPr="00580322">
              <w:rPr>
                <w:rFonts w:ascii="Times New Roman" w:hAnsi="Times New Roman" w:cs="Times New Roman"/>
              </w:rPr>
              <w:br/>
              <w:t>-Trâu, bò, lợn: 1kg dùng cho 15.000-20.000 kgP/ngày.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E562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ngỗng: 1kg/1.000 lít nước uống hoặc trộn với 500 kg thức ăn dùng cho 5.000-8.000kgP/ngày.</w:t>
            </w:r>
            <w:r w:rsidRPr="00580322">
              <w:rPr>
                <w:rFonts w:ascii="Times New Roman" w:hAnsi="Times New Roman" w:cs="Times New Roman"/>
              </w:rPr>
              <w:br/>
              <w:t>-Trâu, bò, lợn: 1kg dùng cho 15.000-20.000 kgP/ngày.</w:t>
            </w:r>
            <w:r w:rsidRPr="00580322">
              <w:rPr>
                <w:rFonts w:ascii="Times New Roman" w:hAnsi="Times New Roman" w:cs="Times New Roman"/>
              </w:rPr>
              <w:br/>
              <w:t xml:space="preserve">- Chó, mèo ≤ 5kgP: 1,7g/lần, ngày uống 2 lần. </w:t>
            </w:r>
            <w:r w:rsidRPr="00580322">
              <w:rPr>
                <w:rFonts w:ascii="Times New Roman" w:hAnsi="Times New Roman" w:cs="Times New Roman"/>
              </w:rPr>
              <w:br/>
              <w:t>- Chó, mèo &gt; 5kgP: 2,5g/lần, ngày uống 2 lần.</w:t>
            </w:r>
          </w:p>
        </w:tc>
      </w:tr>
      <w:tr w:rsidR="00580322" w:rsidRPr="00580322" w14:paraId="4CBD3A1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4A3B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692A4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8893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992D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13:2012/TW5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F9D8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B77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F9D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 Five-Subtilis</w:t>
            </w:r>
          </w:p>
        </w:tc>
      </w:tr>
      <w:tr w:rsidR="00580322" w:rsidRPr="00580322" w14:paraId="7AE149E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6B5456"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F2D0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BE36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4F4CA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3CF2A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66C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vi khuẩn có lợi cho gia súc, gia cầm làm ức chế vi khuẩn có hại gây bệnh, thúc đẩy quá trình phân giải, tiêu hóa thức ăn và hấp thu dinh dưỡng.</w:t>
            </w:r>
            <w:r w:rsidRPr="00580322">
              <w:rPr>
                <w:rFonts w:ascii="Times New Roman" w:hAnsi="Times New Roman" w:cs="Times New Roman"/>
              </w:rPr>
              <w:br/>
              <w:t>- Phòng ngừa rối loạn tiêu hóa, tiêu chảy, phân trắng lợn con do E.Coli và Salmonella gây nên.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E96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Hỗ trợ ngăn ngừa tiêu chảy, phân trắng lợn con do E. coli và Salmonella gây nên.</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quá lạnh.</w:t>
            </w:r>
          </w:p>
        </w:tc>
      </w:tr>
      <w:tr w:rsidR="00580322" w:rsidRPr="00580322" w14:paraId="46F6857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DCF7B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18D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4284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Five-Milk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E2BD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01:2017/TW5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98595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2079-2/18-CNVN-ĐT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A8E9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210C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vật nuôi</w:t>
            </w:r>
          </w:p>
        </w:tc>
      </w:tr>
      <w:tr w:rsidR="00580322" w:rsidRPr="00580322" w14:paraId="26805FF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6B45F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686B8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F2D11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4B790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6DFEF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DA4C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F3C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 Five-Milk Super IgG, Five-Milk Super For Pet, Five- Milk Pet, Five-Milk IgG, Five-Pet Milk, Five-Dog Milk, Five-Cat Milk, Five-Milk for Dog, Five-Milk for Cat, Five-Sữa Non</w:t>
            </w:r>
          </w:p>
        </w:tc>
      </w:tr>
      <w:tr w:rsidR="00580322" w:rsidRPr="00580322" w14:paraId="67EAAB1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EC81F"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801F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57CE6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9626A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68B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FC4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protein, béo, khoáng, axit amin cho các loại vật nuôi: Lợn, bê, nghé, dê, cừu non ăn nhiều, nhanh lớn, đồng đều, khỏe mạnh, chống còi cọc. Tăng chất lượng sữa, sản lượng sữa cho nái kém sữa, ít sữa.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706B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Sữa non cung cấp đầy đủ hệ dưỡng chất và Enzyme giúp hỗ trợ tiêu hóa, tăng cường miễn dịch, kích thích thèm ăn, ăn nhiều, nhanh lớn, độ đồng đều cao:</w:t>
            </w:r>
            <w:r w:rsidRPr="00580322">
              <w:rPr>
                <w:rFonts w:ascii="Times New Roman" w:hAnsi="Times New Roman" w:cs="Times New Roman"/>
              </w:rPr>
              <w:br/>
              <w:t>- Cho vật nuôi non trong trường hợp mẹ bị bệnh, mất sữa, chất lượng sữa kém, thiếu sữa do đàn con quá đông.</w:t>
            </w:r>
            <w:r w:rsidRPr="00580322">
              <w:rPr>
                <w:rFonts w:ascii="Times New Roman" w:hAnsi="Times New Roman" w:cs="Times New Roman"/>
              </w:rPr>
              <w:br/>
              <w:t>- Cho nái kém sữa, ít sữa: giúp tăng chất lượng, sản lượng sữa.</w:t>
            </w:r>
          </w:p>
        </w:tc>
      </w:tr>
      <w:tr w:rsidR="00580322" w:rsidRPr="00580322" w14:paraId="5641CF3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B33CD8"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3204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F5FB3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B2FAE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50DAF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ED2E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130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 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r w:rsidRPr="00580322">
              <w:rPr>
                <w:rFonts w:ascii="Times New Roman" w:hAnsi="Times New Roman" w:cs="Times New Roman"/>
              </w:rPr>
              <w:br/>
              <w:t>- Đối với chó, mèo: Sử dụng muỗng có sẵn trong túi để đong sữa (1 muỗng gạt tương đương 5g sữa). Dùng nước ấm khoảng 40°C-50°C để pha sữa.</w:t>
            </w:r>
            <w:r w:rsidRPr="00580322">
              <w:rPr>
                <w:rFonts w:ascii="Times New Roman" w:hAnsi="Times New Roman" w:cs="Times New Roman"/>
              </w:rPr>
              <w:br/>
              <w:t>• Chó, mèo con dưới 1 tháng tuổi: Mỗi lần ăn, hòa 1 muỗng sữa bột vào 15ml nước ấm, cho bú hoặc để tự ăn. Có thể cho ăn 4-6 lần trong 1 ngày.</w:t>
            </w:r>
            <w:r w:rsidRPr="00580322">
              <w:rPr>
                <w:rFonts w:ascii="Times New Roman" w:hAnsi="Times New Roman" w:cs="Times New Roman"/>
              </w:rPr>
              <w:br/>
              <w:t>• Chó, mèo từ 1-2 tháng tuổi: Mỗi lần ăn, hòa 2 muỗng sữa bột vào 30ml nước ấm, để tự ăn. Có thể cho ăn 3-4 lần trong 1 ngày.</w:t>
            </w:r>
            <w:r w:rsidRPr="00580322">
              <w:rPr>
                <w:rFonts w:ascii="Times New Roman" w:hAnsi="Times New Roman" w:cs="Times New Roman"/>
              </w:rPr>
              <w:br/>
              <w:t>• Chó, mèo trên 2 tháng tuổi: Ngoài thức ăn thông thường, cho ăn thêm 1 muỗng sữa bột/kgP/ngày bằng cách hòa vào nước ấm hoặc trộn thức ăn.</w:t>
            </w:r>
            <w:r w:rsidRPr="00580322">
              <w:rPr>
                <w:rFonts w:ascii="Times New Roman" w:hAnsi="Times New Roman" w:cs="Times New Roman"/>
              </w:rPr>
              <w:br/>
              <w:t>• Chó, mèo ốm, còi cọc, mang thai: Ngoài thức ăn thông thường, cho ăn thêm 2 muỗng sữa bột/kgP/ngày bằng cách hòa vào nước ấm hoặc trộn thức ăn.</w:t>
            </w:r>
          </w:p>
        </w:tc>
      </w:tr>
      <w:tr w:rsidR="00580322" w:rsidRPr="00580322" w14:paraId="396034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B84D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7E0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DECA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Hado-Bại liệt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8ED7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08:2012/HD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8A28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25F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84B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 Five-Kích lông, Five-Silky.</w:t>
            </w:r>
          </w:p>
        </w:tc>
      </w:tr>
      <w:tr w:rsidR="00580322" w:rsidRPr="00580322" w14:paraId="0D4D434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C1CACD"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8DF9D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B729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30B9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D0B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33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khoáng cho gia súc, gia cầm giúp tăng cường quá trình trao đổi chất, kích thích tăng trưởng, tăng khả năng sinh sản, phòng chống suy dinh dưỡng, còi cọc, kém ăn, mổ lông, cắn đuôi nhau</w:t>
            </w:r>
            <w:r w:rsidRPr="00580322">
              <w:rPr>
                <w:rFonts w:ascii="Times New Roman" w:hAnsi="Times New Roman" w:cs="Times New Roman"/>
              </w:rPr>
              <w:br/>
              <w:t>- Kích thích mọc lông, làm cho da hồng hào, bóng mượt</w:t>
            </w:r>
            <w:r w:rsidRPr="00580322">
              <w:rPr>
                <w:rFonts w:ascii="Times New Roman" w:hAnsi="Times New Roman" w:cs="Times New Roman"/>
              </w:rPr>
              <w:br/>
              <w:t>- Sử dụng hiệu quả khi vật nuôi bị bại liệt, khoèo chân, xù lông, rụng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26F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Dùng cho vật nuôi bị bại liệt, khoèo chân, xù lông, rụng lông.</w:t>
            </w:r>
            <w:r w:rsidRPr="00580322">
              <w:rPr>
                <w:rFonts w:ascii="Times New Roman" w:hAnsi="Times New Roman" w:cs="Times New Roman"/>
              </w:rPr>
              <w:br/>
              <w:t>- Suy dinh dưỡng, còi cọc, kém ăn, mổ lông, cắn đuôi nhau, khô chân, lạnh chân, nứt móng.</w:t>
            </w:r>
            <w:r w:rsidRPr="00580322">
              <w:rPr>
                <w:rFonts w:ascii="Times New Roman" w:hAnsi="Times New Roman" w:cs="Times New Roman"/>
              </w:rPr>
              <w:br/>
              <w:t>- Kích thích tăng trưởng, tăng khả năng sinh sản, tăng cường quá trình trao đổi chất.</w:t>
            </w:r>
            <w:r w:rsidRPr="00580322">
              <w:rPr>
                <w:rFonts w:ascii="Times New Roman" w:hAnsi="Times New Roman" w:cs="Times New Roman"/>
              </w:rPr>
              <w:br/>
              <w:t>- Chống sừng hóa, nứt da, tạo vẩy, viêm chân lông, viêm móng chân.</w:t>
            </w:r>
            <w:r w:rsidRPr="00580322">
              <w:rPr>
                <w:rFonts w:ascii="Times New Roman" w:hAnsi="Times New Roman" w:cs="Times New Roman"/>
              </w:rPr>
              <w:br/>
              <w:t>- Kích thích mọc lông, làm cho da hồng hào, bóng mượt.</w:t>
            </w:r>
          </w:p>
        </w:tc>
      </w:tr>
      <w:tr w:rsidR="00580322" w:rsidRPr="00580322" w14:paraId="146BDFB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1A84A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106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sorbitol, vitamin B1 và cao tỏi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43C0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Five-LacEnzym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45AA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02:2020/TW5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A76E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14998-11/20-CNVN-ĐTV2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CE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E287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 Five-B.otic, Five-Men tỏi, Five-Men cao tỏi, Five-Tiêu hóa khỏe, Five-LacEnzym T, Five-LacEnzym Garlic</w:t>
            </w:r>
          </w:p>
        </w:tc>
      </w:tr>
      <w:tr w:rsidR="00580322" w:rsidRPr="00580322" w14:paraId="75F8160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73640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D118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A64D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Five-Gluco.KC.Oral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00C7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26:2013/TW5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E853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623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D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 Five-Nước tăng lực, Five-Nước hồi sức, Five-Gluco.KC Oral Cam</w:t>
            </w:r>
          </w:p>
        </w:tc>
      </w:tr>
      <w:tr w:rsidR="00580322" w:rsidRPr="00580322" w14:paraId="6E67AF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70E43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EF6F7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92FFA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61C4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56D61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0CA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49A5B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Tăng cường năng lượng, trợ sức, trợ lực, giúp vật nuôi phục hồi nhanh sau bệnh.</w:t>
            </w:r>
            <w:r w:rsidRPr="00580322">
              <w:rPr>
                <w:rFonts w:ascii="Times New Roman" w:hAnsi="Times New Roman" w:cs="Times New Roman"/>
              </w:rPr>
              <w:br/>
              <w:t>- Giải nhiệt, chống cảm nắng, cảm nóng, chống stress cho vật nuôi khi thời tiết nắng nóng kéo dài, mật độ nuôi đông, lúc tách đàn, chuyển chuồng, làm vắc xin,…</w:t>
            </w:r>
            <w:r w:rsidRPr="00580322">
              <w:rPr>
                <w:rFonts w:ascii="Times New Roman" w:hAnsi="Times New Roman" w:cs="Times New Roman"/>
              </w:rPr>
              <w:br/>
              <w:t>- Hỗ trợ giải độc trong trường hợp ngộ độc cấp, ngộ độc Cyanide từ sắn.</w:t>
            </w:r>
            <w:r w:rsidRPr="00580322">
              <w:rPr>
                <w:rFonts w:ascii="Times New Roman" w:hAnsi="Times New Roman" w:cs="Times New Roman"/>
              </w:rPr>
              <w:br/>
              <w:t>- Chống mất nước, hạ sốt, cầm máu do nôn mửa, tiêu chảy lẫn máu trong bệnh cầu trùng, ký sinh trùng.</w:t>
            </w:r>
            <w:r w:rsidRPr="00580322">
              <w:rPr>
                <w:rFonts w:ascii="Times New Roman" w:hAnsi="Times New Roman" w:cs="Times New Roman"/>
              </w:rPr>
              <w:br/>
              <w:t>- Tăng sức đề kháng, tăng cường miễn dịch, giảm tỷ lệ chết do bệnh từ virus như Gumboro, Newcastle, vi khuẩn E.Coli, Salmonella…</w:t>
            </w:r>
            <w:r w:rsidRPr="00580322">
              <w:rPr>
                <w:rFonts w:ascii="Times New Roman" w:hAnsi="Times New Roman" w:cs="Times New Roman"/>
              </w:rPr>
              <w:br/>
              <w:t>- Hỗ trợ phòng ngừa bệnh Xeton huyết ở bò sữa.</w:t>
            </w:r>
          </w:p>
        </w:tc>
      </w:tr>
      <w:tr w:rsidR="00580322" w:rsidRPr="00580322" w14:paraId="1279C7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BF074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872B1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D45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9E33C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3514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4E86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vào nước cho uống hoặc trộn vào thức ăn.</w:t>
            </w:r>
            <w:r w:rsidRPr="00580322">
              <w:rPr>
                <w:rFonts w:ascii="Times New Roman" w:hAnsi="Times New Roman" w:cs="Times New Roman"/>
              </w:rPr>
              <w:br/>
              <w:t>Gia cầm: 100ml pha vào 35-40 lít nước cho uống hoặc trộn với 35-40 kg thức ăn.</w:t>
            </w:r>
            <w:r w:rsidRPr="00580322">
              <w:rPr>
                <w:rFonts w:ascii="Times New Roman" w:hAnsi="Times New Roman" w:cs="Times New Roman"/>
              </w:rPr>
              <w:br/>
              <w:t>Gia súc: 100ml pha vào 40-45 lít nước cho uống hoặc trộn với 40-45 kg thức ăn.</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9223F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nước cho uống.</w:t>
            </w:r>
            <w:r w:rsidRPr="00580322">
              <w:rPr>
                <w:rFonts w:ascii="Times New Roman" w:hAnsi="Times New Roman" w:cs="Times New Roman"/>
              </w:rPr>
              <w:br/>
              <w:t>- Liều chung: 1ml/1-1,5 lít nước uống.</w:t>
            </w:r>
          </w:p>
        </w:tc>
      </w:tr>
      <w:tr w:rsidR="00580322" w:rsidRPr="00580322" w14:paraId="5F865AC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D8995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7ECD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9726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AB8A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03:2020/TW5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E16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14088-8/20-CNVN-ĐTV2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1CE2D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37AA1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 Five-Multivit Mix, Five-Multivit Trộn, Five-MixVita</w:t>
            </w:r>
          </w:p>
        </w:tc>
      </w:tr>
      <w:tr w:rsidR="00580322" w:rsidRPr="00580322" w14:paraId="34E98A6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5647C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BBC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5646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E17A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24F6F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3F8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gia súc, gia cầm</w:t>
            </w:r>
            <w:r w:rsidRPr="00580322">
              <w:rPr>
                <w:rFonts w:ascii="Times New Roman" w:hAnsi="Times New Roman" w:cs="Times New Roman"/>
              </w:rPr>
              <w:br/>
            </w:r>
            <w:r w:rsidRPr="00580322">
              <w:rPr>
                <w:rFonts w:ascii="Times New Roman" w:hAnsi="Times New Roman" w:cs="Times New Roman"/>
              </w:rPr>
              <w:br/>
              <w:t xml:space="preserve">3.Tên thương mại: </w:t>
            </w:r>
            <w:r w:rsidRPr="00580322">
              <w:rPr>
                <w:rFonts w:ascii="Times New Roman" w:hAnsi="Times New Roman" w:cs="Times New Roman"/>
              </w:rPr>
              <w:b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0B3B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HEPAPLUS; HNF - HEPATOL; HEPATOL; DETOX PLUS; HEPA PLUS; ANITOXIN LIQUID; GIẢI ĐỘC GAN SEKO; BOGAMA GINGSENG; BOGAN - THẬN; GIẢI ĐỘC GAN - THẬN; VIN - HEPAPLUS; BOGARU NANO; GIẢI ĐỘC GAN BỔ NỘI TẠNG; GIẢI ĐỘC GAN; CNC - HEPAPLUS; MÁT GAN GIẢI ĐỘC; BOGANIC; LIVER TONIC; GIẢI ĐỘC GAN - THẬN CẤP; FORENTIC PLUS</w:t>
            </w:r>
          </w:p>
        </w:tc>
      </w:tr>
      <w:tr w:rsidR="00580322" w:rsidRPr="00580322" w14:paraId="0D5FD4B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70856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BBED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973D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ALPHA - BỔ GAN THẬN; HEPAGOLD; GANMAX PRO; BỔ GAN THẢI ĐỘC; GIẢI ĐỘC GAN THẬN; VITAGAN BỘT; FORENTIC; BỔ GAN THẬN EXTRA; GIẢI ĐỘC GAN - LỢI MẬT; CNC - GIẢI ĐỘC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2FBF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D2B5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39944-7/25-CNVN-ĐTV2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84BA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3BB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vật nuôi</w:t>
            </w:r>
          </w:p>
        </w:tc>
      </w:tr>
      <w:tr w:rsidR="00580322" w:rsidRPr="00580322" w14:paraId="6C6A676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70022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FDA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2B1C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TETRA TRỨNG; SELEN AD3E; AD3E VIT; SIÊU LÊN GIỐNG; ALPHA-TETRA TRỨNG; SIÊU BỔ DƯỠNG; SELAMINO-VIT; NUTRISEL AD3E; ADE SIÊU TRỨNG; TĂNG LỰC CẤP TỐC; HT – ADE + SELEN; TETRA TRỨNG SIÊU KÍCH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F30B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DD1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F62B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ALPHA-TETRA TRỨNG; SIÊU BỔ DƯỠNG; SELAMINO-VIT; NUTRISEL AD3E; ADE SIÊU TRỨNG; TĂNG LỰC CẤP TỐC; HT – ADE + SELEN; TETRA TRỨNG SIÊU KÍCH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FE7F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 - TETRA TRỨNG; SIÊU BỔ DƯỠNG; SELAMINO - VIT; NUTRISEL AD3E; ADE SIÊU TRỨNG; TĂNG LỰC CẤP TỐC; HT - ADE + SELEN; TETRA TRỨNG SIÊU KÍCH TRỨNG; CNC - AD3E VIT</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r w:rsidRPr="00580322">
              <w:rPr>
                <w:rFonts w:ascii="Times New Roman" w:hAnsi="Times New Roman" w:cs="Times New Roman"/>
              </w:rPr>
              <w:br/>
              <w:t>· Dạng viên</w:t>
            </w:r>
            <w:r w:rsidRPr="00580322">
              <w:rPr>
                <w:rFonts w:ascii="Times New Roman" w:hAnsi="Times New Roman" w:cs="Times New Roman"/>
              </w:rPr>
              <w:br/>
              <w:t xml:space="preserve">- Gà đá, gà tre, gà nòi: 1-2 viên/con/ngày. Dùng liên tục 5-7 ngày hoặc trong suốt thời kỳ vỗ lực. </w:t>
            </w:r>
            <w:r w:rsidRPr="00580322">
              <w:rPr>
                <w:rFonts w:ascii="Times New Roman" w:hAnsi="Times New Roman" w:cs="Times New Roman"/>
              </w:rPr>
              <w:br/>
              <w:t xml:space="preserve">- Khi tỷ lệ đẻ giảm do stress: 3-4 viên/con/ngày. Dùng liên tục cho đến khi sản lượng trứng trở lại bình thường. </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54C0F13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D1A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AD63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DD6B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 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74F9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05:2016/HN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3F9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23425-2/23-CNVN-ĐTV2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D34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vào nước uống hoặc trộn vào thức ăn:</w:t>
            </w:r>
            <w:r w:rsidRPr="00580322">
              <w:rPr>
                <w:rFonts w:ascii="Times New Roman" w:hAnsi="Times New Roman" w:cs="Times New Roman"/>
              </w:rPr>
              <w:br/>
              <w:t>Liều dùng chung cho gia súc, gia cầm: 10g/ 15kg thể trọng/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EC7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 MULTI PLUS; B COMPLEX ONE; CNC - BCOMPLEX; VỖ BÉO HEO; B - COMPLEX CỐM; CỐM 4 MÀU; SIÊU VỖ BÉO; VIN - BCOMPLEX; CNC - KÍCH SỮA HEO NÁI; VITA - B.BÉO; VITA SIÊU VỖ BÉO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Gia cầm: 1g/2-3 lít nước hoặc 1g/10-15kg thể trọng</w:t>
            </w:r>
            <w:r w:rsidRPr="00580322">
              <w:rPr>
                <w:rFonts w:ascii="Times New Roman" w:hAnsi="Times New Roman" w:cs="Times New Roman"/>
              </w:rPr>
              <w:br/>
              <w:t>Gia súc: 1g/2-3 lít nước hoặc 1g/20-30kg thể trọng.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1A459D0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F322E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FBB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119E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C35%; VITAMIN C35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8C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06:2016/HN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EC4C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23426-2/23-CNVN-ĐTV2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374F2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E39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p>
        </w:tc>
      </w:tr>
      <w:tr w:rsidR="00580322" w:rsidRPr="00580322" w14:paraId="155E159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4F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791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443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14F7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CFAA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39942-7/25-CNVN-ĐTV2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9CF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D2B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 CNC - VITAMIN C; UNIVIT C</w:t>
            </w:r>
          </w:p>
        </w:tc>
      </w:tr>
      <w:tr w:rsidR="00580322" w:rsidRPr="00580322" w14:paraId="04D3BE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6E7A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5C63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679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F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5C1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39950-7/25-CNVN-ĐTV2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E8E2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3810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 - GLUCO K+C; CNC - ĐIỆN GIẢI KC; CNC - GLUCO KC; SK - GLUCO K,C; GLUCO K C</w:t>
            </w:r>
          </w:p>
        </w:tc>
      </w:tr>
      <w:tr w:rsidR="00580322" w:rsidRPr="00580322" w14:paraId="3D9016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4282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8E15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D7B7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VỖ BÉO; VITAMIN TỔNG HỢP; SIÊU VỖ BÉO – TĂNG TỐC HEO; VỖ BÉO HEO; ALPHA - SIÊU VỖ BÉO; SUPERGOOD-100; HT-SUMO PRO; GOLDBOOM USA; GROW UP; SUPER GROW PLUS; VIN- SIÊU ĐỎ TÍCH KÍCH MÀO; GOLD KING; SUPER GROW+; SIÊU TĂNG TRỌNG; GOLD KING USA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42E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7594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C5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SUPERGOOD-100; HT-SUMO PRO; GOLDBOOM USA; GROW UP; SUPER GROW PLUS; VIN- SIÊU ĐỎ TÍCH KÍCH MÀO; GOLD KING; SUPER GROW+; SIÊU TĂNG TRỌNG; GOLD KING USA</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DD8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axít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 - 100; HT - SUMO PRO; GOLDBOOM USA; GROW UP; SUPER GROW PLUS; VIN - SIÊU ĐỎ TÍCH KÍCH MÀO; GOLD KING; SUPER GROW+; SIÊU TĂNG TRỌNG; GOLD KING USA; HNF - VITAGROW; VIN - SIÊU VỖ BÉO; CNC - SIÊU VỖ BÉO HEO; CNC - SIÊU ĐỎ TÍCH KÍCH MÀO; VỖ BÉO HEO CON; POULTRY CHICKEN PRO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r w:rsidRPr="00580322">
              <w:rPr>
                <w:rFonts w:ascii="Times New Roman" w:hAnsi="Times New Roman" w:cs="Times New Roman"/>
              </w:rPr>
              <w:br/>
              <w:t>· 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6A522E7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C7E68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E4A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5603D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KHOÁNG; ADE- CANXI KHOÁNG; CANXI – VITA; KHOÁNG TỔNG HỢP; CALCI MAX; ALPHA-CANXI KHOÁNG; KÍCH LÔNG; CANXI ADE; ADE-SIÊU LÊN GIỐNG; ADE SIÊU TRỨNG; ADE SUPER; SIÊU MỌC LÔNG; ADE KHOÁNG, CANXI ADE; SIÊU KÍCH LÔNG; VIN-CANXI KHOÁNG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DE2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79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E20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CANXI KHOÁNG; CANXI – VITA; KHOÁNG TỔNG HỢP; CALCI MAX; ALPHA-CANXI KHOÁNG; KÍCH LÔNG; CANXI ADE; ADE-SIÊU LÊN GIỐNG; ADE SIÊU TRỨNG; ADE SUPER; SIÊU MỌC LÔNG; ADE KHOÁNG, CANXI ADE; SIÊU KÍCH LÔNG; VIN-CANXI KHOÁNG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Chống yếu chân bại liệt, kích thích tiết sữa, kích thích lên giống. </w:t>
            </w:r>
            <w:r w:rsidRPr="00580322">
              <w:rPr>
                <w:rFonts w:ascii="Times New Roman" w:hAnsi="Times New Roman" w:cs="Times New Roman"/>
              </w:rPr>
              <w:br/>
              <w:t xml:space="preserve">- Tăng sản lượng trứng, vỏ trứng dầy, tăng sản lượng sữa ở bò, lợn nái. </w:t>
            </w:r>
            <w:r w:rsidRPr="00580322">
              <w:rPr>
                <w:rFonts w:ascii="Times New Roman" w:hAnsi="Times New Roman" w:cs="Times New Roman"/>
              </w:rPr>
              <w:br/>
              <w:t>- Bổ sung các vitamin thiết yếu cho gia súc, gia cầm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-Pha nước uống: 1g/ 2 lít nước uống</w:t>
            </w:r>
            <w:r w:rsidRPr="00580322">
              <w:rPr>
                <w:rFonts w:ascii="Times New Roman" w:hAnsi="Times New Roman" w:cs="Times New Roman"/>
              </w:rPr>
              <w:br/>
              <w:t>- Gia súc: 100g/ 100-250 kg thức ăn</w:t>
            </w:r>
            <w:r w:rsidRPr="00580322">
              <w:rPr>
                <w:rFonts w:ascii="Times New Roman" w:hAnsi="Times New Roman" w:cs="Times New Roman"/>
              </w:rPr>
              <w:br/>
              <w:t>- Gia cầm: 100g/ 50-100 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D11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 CANXI KHOÁNG; CANXI - VITA; KHOÁNG TỔNG HỢP; CALCI MAX; ALPHA - CANXI KHOÁNG; KÍCH LÔNG; CANXI ADE; ADE - SIÊU LÊN GIỐNG; ADE SIÊU TRỨNG; ADE SUPER; SIÊU MỌC LÔNG; ADE KHOÁNG; CANXI ADE; SIÊU KÍCH LÔNG; VIN - CANXI KHOÁNG; DƯỠNG NÁI; KÍCH LÊN GIỐNG</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-Chống yếu chân bại liệt, kích thích tiết sữa, kích thích lên giống.</w:t>
            </w:r>
            <w:r w:rsidRPr="00580322">
              <w:rPr>
                <w:rFonts w:ascii="Times New Roman" w:hAnsi="Times New Roman" w:cs="Times New Roman"/>
              </w:rPr>
              <w:br/>
              <w:t>- Tăng sản lượng trứng, vỏ trứng dày, tăng sản lượng sữa ở bò, lợn nái.</w:t>
            </w:r>
            <w:r w:rsidRPr="00580322">
              <w:rPr>
                <w:rFonts w:ascii="Times New Roman" w:hAnsi="Times New Roman" w:cs="Times New Roman"/>
              </w:rPr>
              <w:br/>
              <w:t>- Bổ sung các vitamin thiết yếu cho vật nuôi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Pha nước uống: 1g/ 2 lít nước uống. </w:t>
            </w:r>
            <w:r w:rsidRPr="00580322">
              <w:rPr>
                <w:rFonts w:ascii="Times New Roman" w:hAnsi="Times New Roman" w:cs="Times New Roman"/>
              </w:rPr>
              <w:br/>
              <w:t>- Gia súc: 100g / 100 - 250kg thức ăn.</w:t>
            </w:r>
            <w:r w:rsidRPr="00580322">
              <w:rPr>
                <w:rFonts w:ascii="Times New Roman" w:hAnsi="Times New Roman" w:cs="Times New Roman"/>
              </w:rPr>
              <w:br/>
              <w:t>- Gia cầm: 100g / 50 -100kg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4034295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CD380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BA2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 vitamin A, D, 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D699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ADE, CANXI PLUS; AS-CANXI D3; CALPHOR VET; Alpha-Canxi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D6DB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DBD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39933-7/25-CNVN-ĐTV2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7765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AS-CANXI D3; CALPHOR VET; Alpha-Canxi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 ml/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9091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 - CANXI D3; CALPHOR VET; ALPHA - 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súc, gia cầm: Pha nước uống: 1 ml/ 1 lít nước uống hoặc 1 ml/ 5kg thể trọng, dùng liên tục trong thời gian nuôi.</w:t>
            </w:r>
            <w:r w:rsidRPr="00580322">
              <w:rPr>
                <w:rFonts w:ascii="Times New Roman" w:hAnsi="Times New Roman" w:cs="Times New Roman"/>
              </w:rPr>
              <w:br/>
              <w:t>- Chó, mèo: 1ml/2kg thể trọng/ngày.</w:t>
            </w:r>
          </w:p>
        </w:tc>
      </w:tr>
      <w:tr w:rsidR="00580322" w:rsidRPr="00580322" w14:paraId="084DF51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40B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2C1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Calci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273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PLUS; CALPHOR VET; ALPHA-CANXI PLUS; 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EC2F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EEAA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39943-7/25-CNVN-ĐTV2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103E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ALPHA-CANXI PLUS;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Cung cấp canxi hữu cơ, giúp cho vật nuôi: </w:t>
            </w:r>
            <w:r w:rsidRPr="00580322">
              <w:rPr>
                <w:rFonts w:ascii="Times New Roman" w:hAnsi="Times New Roman" w:cs="Times New Roman"/>
              </w:rPr>
              <w:br/>
              <w:t xml:space="preserve">- Phòng ngừa còi xương, bại liệt, yếu chân, suy dinh dưỡng do thiếu canxi. </w:t>
            </w:r>
            <w:r w:rsidRPr="00580322">
              <w:rPr>
                <w:rFonts w:ascii="Times New Roman" w:hAnsi="Times New Roman" w:cs="Times New Roman"/>
              </w:rPr>
              <w:br/>
              <w:t xml:space="preserve">- Tăng trứng, cứng mỏ đối với gà, vịt, ngan, cút đẻ </w:t>
            </w:r>
            <w:r w:rsidRPr="00580322">
              <w:rPr>
                <w:rFonts w:ascii="Times New Roman" w:hAnsi="Times New Roman" w:cs="Times New Roman"/>
              </w:rPr>
              <w:br/>
              <w:t xml:space="preserve">- Chống còi cọc, cắn đuôi, kích thích mọc lông, kích đẻ nhiều. </w:t>
            </w:r>
            <w:r w:rsidRPr="00580322">
              <w:rPr>
                <w:rFonts w:ascii="Times New Roman" w:hAnsi="Times New Roman" w:cs="Times New Roman"/>
              </w:rPr>
              <w:br/>
              <w:t>- Sản phẩm giúp vật nuôi khỏe mạnh.</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1ml / 1 lít nước uống hoặc 1 ml /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33F5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 - CANXI PLUS; KÍCH LÔNG; CANXI BIOTIN; RA LÔNG ĐẸP MÃ; MAU RA LÔNG; PHÒNG THỦ C1</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Cung cấp canxi hữu cơ, giúp cho vật nuôi:</w:t>
            </w:r>
            <w:r w:rsidRPr="00580322">
              <w:rPr>
                <w:rFonts w:ascii="Times New Roman" w:hAnsi="Times New Roman" w:cs="Times New Roman"/>
              </w:rPr>
              <w:br/>
              <w:t>-Phòng ngừa còi xương, bại liệt, yếu chân, suy dinh dưỡng do thiếu canxi.</w:t>
            </w:r>
            <w:r w:rsidRPr="00580322">
              <w:rPr>
                <w:rFonts w:ascii="Times New Roman" w:hAnsi="Times New Roman" w:cs="Times New Roman"/>
              </w:rPr>
              <w:br/>
              <w:t>- Tăng trứng, cứng mỏ đối với gà, vịt, ngan, cút đẻ</w:t>
            </w:r>
            <w:r w:rsidRPr="00580322">
              <w:rPr>
                <w:rFonts w:ascii="Times New Roman" w:hAnsi="Times New Roman" w:cs="Times New Roman"/>
              </w:rPr>
              <w:br/>
              <w:t>- Chống còi cọc, cắn đuôi, kích thích mọc lông, kích đẻ nhiều.</w:t>
            </w:r>
            <w:r w:rsidRPr="00580322">
              <w:rPr>
                <w:rFonts w:ascii="Times New Roman" w:hAnsi="Times New Roman" w:cs="Times New Roman"/>
              </w:rPr>
              <w:br/>
              <w:t>- Sản phẩm giúp bổ máu, giúp vật nuôi nhanh hồi phục</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Pha nước uống: </w:t>
            </w:r>
            <w:r w:rsidRPr="00580322">
              <w:rPr>
                <w:rFonts w:ascii="Times New Roman" w:hAnsi="Times New Roman" w:cs="Times New Roman"/>
              </w:rPr>
              <w:br/>
              <w:t>Gia cầm: 1 ml/ 1 lít nước uống hoặc 1 ml/ 5kg thể trọng</w:t>
            </w:r>
            <w:r w:rsidRPr="00580322">
              <w:rPr>
                <w:rFonts w:ascii="Times New Roman" w:hAnsi="Times New Roman" w:cs="Times New Roman"/>
              </w:rPr>
              <w:br/>
              <w:t>Gia súc: 1ml/2-3 lít nước uống hoặc 1ml/10-15kg thể trọng</w:t>
            </w:r>
            <w:r w:rsidRPr="00580322">
              <w:rPr>
                <w:rFonts w:ascii="Times New Roman" w:hAnsi="Times New Roman" w:cs="Times New Roman"/>
              </w:rPr>
              <w:br/>
              <w:t>Chó, mèo: 1ml/2kg thể trọng/ngày</w:t>
            </w:r>
            <w:r w:rsidRPr="00580322">
              <w:rPr>
                <w:rFonts w:ascii="Times New Roman" w:hAnsi="Times New Roman" w:cs="Times New Roman"/>
              </w:rPr>
              <w:br/>
              <w:t>Dùng liên tục trong thời gian nuôi.</w:t>
            </w:r>
          </w:p>
        </w:tc>
      </w:tr>
      <w:tr w:rsidR="00580322" w:rsidRPr="00580322" w14:paraId="7D1D8B9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FE10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27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EFC9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 4X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FF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63A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EBF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Bổ sung vitamin, Lysine cho gia súc, gia cầm giúp giảm ảnh hưởng bởi các tác nhân gây stress như: nhiệt độ, vận chuyển dàn, chủng vắc xin…. ngừa tiêu chảy, tăng khả năng hấp thu thức ăn, đặc biệt ở giai đoạn cuối trên vật nuôi lấy thịt. </w:t>
            </w:r>
            <w:r w:rsidRPr="00580322">
              <w:rPr>
                <w:rFonts w:ascii="Times New Roman" w:hAnsi="Times New Roman" w:cs="Times New Roman"/>
              </w:rPr>
              <w:br/>
              <w:t xml:space="preserve">- Kích thích tăng trọng. </w:t>
            </w:r>
            <w:r w:rsidRPr="00580322">
              <w:rPr>
                <w:rFonts w:ascii="Times New Roman" w:hAnsi="Times New Roman" w:cs="Times New Roman"/>
              </w:rPr>
              <w:br/>
              <w:t xml:space="preserve">- Đối với heo: tăng đề kháng ở heo con trước và sau cai sữa. </w:t>
            </w:r>
            <w:r w:rsidRPr="00580322">
              <w:rPr>
                <w:rFonts w:ascii="Times New Roman" w:hAnsi="Times New Roman" w:cs="Times New Roman"/>
              </w:rPr>
              <w:br/>
              <w:t>-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Gia súc, gia cầm: Pha 1g / 2 lít nước uống hoặc trộn 1kg / 1 tấn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415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Lysine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 TĂNG TRỌNG CẤP TỐC SIÊU ĐẸP MÃ; VITAGRO; NUTRI PLUS; NUTRI GOLD; NUTRI PLUS +; TĂNG TRỌNG CAO CẤP</w:t>
            </w:r>
            <w:r w:rsidRPr="00580322">
              <w:rPr>
                <w:rFonts w:ascii="Times New Roman" w:hAnsi="Times New Roman" w:cs="Times New Roman"/>
              </w:rPr>
              <w:br/>
            </w:r>
            <w:r w:rsidRPr="00580322">
              <w:rPr>
                <w:rFonts w:ascii="Times New Roman" w:hAnsi="Times New Roman" w:cs="Times New Roman"/>
              </w:rPr>
              <w:br/>
              <w:t xml:space="preserve">4. Dạng sản phẩm </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 Bổ sung vitamin, Lysine cho vật nuôi giúp giảm ảnh hưởng bởi các tác nhân gây stress như: nhiệt độ, vận chuyển đàn, chủng vắc xin…. ngừa tiêu chảy, tăng khả năng hấp thu thức ăn, đặc biệt ở giai đoạn cuối trên vật nuôi lấy thịt.</w:t>
            </w:r>
            <w:r w:rsidRPr="00580322">
              <w:rPr>
                <w:rFonts w:ascii="Times New Roman" w:hAnsi="Times New Roman" w:cs="Times New Roman"/>
              </w:rPr>
              <w:br/>
              <w:t>- - Kích thích tăng trọng.</w:t>
            </w:r>
            <w:r w:rsidRPr="00580322">
              <w:rPr>
                <w:rFonts w:ascii="Times New Roman" w:hAnsi="Times New Roman" w:cs="Times New Roman"/>
              </w:rPr>
              <w:br/>
              <w:t>- - Đối với heo: tăng đề kháng ở heo con trước và sau cai sữa.</w:t>
            </w:r>
            <w:r w:rsidRPr="00580322">
              <w:rPr>
                <w:rFonts w:ascii="Times New Roman" w:hAnsi="Times New Roman" w:cs="Times New Roman"/>
              </w:rPr>
              <w:br/>
              <w:t>- -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Gia súc, gia cầm: Pha 1g / 2 lít nước uống hoặc trộn 1kg / 1 tấn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260178B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822CB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B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gà, vịt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6CF7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ÚM GIA CẦM; ÚM GIA CẦM THẢO DƯỢC; Alpha- Úm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4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117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0604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gà, vịt</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F91E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p>
        </w:tc>
      </w:tr>
      <w:tr w:rsidR="00580322" w:rsidRPr="00580322" w14:paraId="785A51E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7FCDB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0457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ED7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7BE18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8835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39941-7/25-CNVN-ĐTV2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6F3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2AC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VITAMIN C10%; VITAMIN C10; VITA C10; VIT C10; C CAM; ALPHA - VITAMIN C10%</w:t>
            </w:r>
          </w:p>
        </w:tc>
      </w:tr>
      <w:tr w:rsidR="00580322" w:rsidRPr="00580322" w14:paraId="20BD92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4217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85C9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8653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 S; VITAMIN TỔNG HỢP; SIÊU VỖ BÉO; Alpha-Amino 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513C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990B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64D5A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acid amin cho gia súc, gia cầm</w:t>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Alpha-Amino 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vào nước với liều như sau:</w:t>
            </w:r>
            <w:r w:rsidRPr="00580322">
              <w:rPr>
                <w:rFonts w:ascii="Times New Roman" w:hAnsi="Times New Roman" w:cs="Times New Roman"/>
              </w:rPr>
              <w:br/>
              <w:t>-Cho gia súc (Trâu, bò, ngựa, lợn, dê, cừu), gia cầm: 1ml/ 1-2 lít nước, tương đương 1ml/ 5-10 kg thể trọng cơ thể</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599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axit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 - AMINO S; KINGFARM; AMINO S GOLD; SIÊU ĐẸP MÃ; MINO FARM; BIO NANO GROWTH; TỔNG HỢP SEKO; VITA - AMINO; KING ON PRO X6; A100; BIG PRO; MAX KILO; VIN - AMINO S; NUÔI TỔNG HỢP SEKO; VITA AMINO; AMINO S VITALBOOST; VITALBOOST</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cầm (gà vịt, ngan, cút): 1ml/5-10kg thể trọng/ngày, tương đương 1ml/1-2 lít nước uống/ngày</w:t>
            </w:r>
            <w:r w:rsidRPr="00580322">
              <w:rPr>
                <w:rFonts w:ascii="Times New Roman" w:hAnsi="Times New Roman" w:cs="Times New Roman"/>
              </w:rPr>
              <w:br/>
              <w:t>- Gia súc, lợn (trâu, bò, dê, cừu, lợn): 1ml/10-15kg thể trọng/ngày, tương đương 1ml/2-3 lít nước/ngày.</w:t>
            </w:r>
            <w:r w:rsidRPr="00580322">
              <w:rPr>
                <w:rFonts w:ascii="Times New Roman" w:hAnsi="Times New Roman" w:cs="Times New Roman"/>
              </w:rPr>
              <w:br/>
              <w:t>- Sử dụng trong suốt giai đoạn vỗ béo</w:t>
            </w:r>
          </w:p>
        </w:tc>
      </w:tr>
      <w:tr w:rsidR="00580322" w:rsidRPr="00580322" w14:paraId="2086374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99919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72E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35C3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87E6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343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8AE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67D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 - GLUCAN ENZYME; GLUCAN - ENZYM; BETA GLUCAN; AS - MEN TỎI GLUCAN; BETACAMIN; ALPHA - BETAGLUCAN; B - GLUCAN; ỐM KHOẺ LIỀN; CNC - BETAGLUCAN EXTRA; TĂNG LỰC CẤP TỐC; BETAGLUCAN; TĂNG ĐỀ KHÁNG VẬT NUÔI</w:t>
            </w:r>
          </w:p>
        </w:tc>
      </w:tr>
      <w:tr w:rsidR="00580322" w:rsidRPr="00580322" w14:paraId="65141D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03BC5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5E3B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axit hữu cơ,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21CB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LACTOCID; BIOCID LIQUID; LACTOCID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7E5E1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25:2022/HN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EB7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22119-10/22-CNVN-ĐTV2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1DE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0DB9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 LACTOCID MAX; ORGACID; ORGACID PRO; LACTOCID FORTE; LACTOCID ULTRA; ACID CARE; AXIT HỮU CƠ</w:t>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p>
        </w:tc>
      </w:tr>
      <w:tr w:rsidR="00580322" w:rsidRPr="00580322" w14:paraId="6E6AF4D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AC1BD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B430C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C085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35F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423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39946-7/25-CNVN-ĐTV2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75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D7C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 - ADE SELEN; BỔ NƯỚC AD3E; NUTRISEL NƯỚC; SELVITA</w:t>
            </w:r>
          </w:p>
        </w:tc>
      </w:tr>
      <w:tr w:rsidR="00580322" w:rsidRPr="00580322" w14:paraId="00B1A0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3F20E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E77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AD19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A88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28:2022/HN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BB86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25452-7/23-CNVN-ĐTV2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CF7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DFF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 ĐIỆN GIẢI VITAMIN; BÙ NƯỚC GIẢI NHIỆT; HYDROLYTE PRO; VITALYTE PRO; ELECTRO CARE; VITA LYTE; MINER VITA PLUS; BÙ NƯỚC BÙ KHOÁNG CẤP TỐC</w:t>
            </w:r>
          </w:p>
        </w:tc>
      </w:tr>
      <w:tr w:rsidR="00580322" w:rsidRPr="00580322" w14:paraId="6D29D6C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62B9A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780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Premix khoáng, vitamin, acid amin cho Gà đẻ</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C67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EGG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B94A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32:2022/HN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781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24802-5/23-CNVN-ĐTV2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D431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Gà đẻ</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xám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Dùng cho gà đẻ. Cho ăn liên tục</w:t>
            </w:r>
            <w:r w:rsidRPr="00580322">
              <w:rPr>
                <w:rFonts w:ascii="Times New Roman" w:hAnsi="Times New Roman" w:cs="Times New Roman"/>
              </w:rPr>
              <w:br/>
              <w:t>Trộn với thức ăn theo tỷ lệ: 4% premix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93D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 VIN - SUPER; EGG POWER; EGG MASTER; LAYEGG PRO; LAYCARE; EGG SHIELD; SIÊU TRỨNG; TĂNG TRỨNG; TRỨNG TO VỎ DÀY</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xml:space="preserve">- Dạng Bột: Màu trắng xám đến vàng </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1g/1 lít nước uống hoặc 1g/5 kgP, tương đương 1kg/ 500kg thức ăn</w:t>
            </w:r>
            <w:r w:rsidRPr="00580322">
              <w:rPr>
                <w:rFonts w:ascii="Times New Roman" w:hAnsi="Times New Roman" w:cs="Times New Roman"/>
              </w:rPr>
              <w:br/>
              <w:t>· Dạng viên</w:t>
            </w:r>
            <w:r w:rsidRPr="00580322">
              <w:rPr>
                <w:rFonts w:ascii="Times New Roman" w:hAnsi="Times New Roman" w:cs="Times New Roman"/>
              </w:rPr>
              <w:br/>
              <w:t>Dùng trực tiếp với liều:</w:t>
            </w:r>
            <w:r w:rsidRPr="00580322">
              <w:rPr>
                <w:rFonts w:ascii="Times New Roman" w:hAnsi="Times New Roman" w:cs="Times New Roman"/>
              </w:rPr>
              <w:br/>
              <w:t>Gia cầm: 1 viên/5-10kgP. Dùng liên tục 5-7 ngày</w:t>
            </w:r>
          </w:p>
        </w:tc>
      </w:tr>
      <w:tr w:rsidR="00580322" w:rsidRPr="00580322" w14:paraId="13E17FE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2068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540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E17D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E54E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34:2022/HN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BBE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24803-5/23-CNVN-ĐTV2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2E1D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với liều 200g/20L nước sạch, cho uống từ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7D9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 MINERA LYTE; ELECTRO MINER; POWER LYTE; ELECTRO MAX; ELECTRO GOLD; MUỐI BIỂN; KHOÁNG ĐIỆN GIẢI</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chung cho gia súc, gia cầm: 1g/2 lít nước tương đương 1g/ 10kg thể trọng</w:t>
            </w:r>
          </w:p>
        </w:tc>
      </w:tr>
      <w:tr w:rsidR="00580322" w:rsidRPr="00580322" w14:paraId="549FC8A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5342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DD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112E9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35A9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36:2024/NNX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25E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37728-4/25-CNVN-ĐTV2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57F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1ml/ 5 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764B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 CANXI MAX; CANPHOS D3; KHOÁNG SỮA; SIÊU KHOÁNG; KHOÁNG HỮU CƠ D3; KHOÁNG D3 CAO CẤP; CANXI CAO CẤP</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xml:space="preserve">Pha nước uống với liều: </w:t>
            </w:r>
            <w:r w:rsidRPr="00580322">
              <w:rPr>
                <w:rFonts w:ascii="Times New Roman" w:hAnsi="Times New Roman" w:cs="Times New Roman"/>
              </w:rPr>
              <w:br/>
              <w:t>- Gia cầm: 1 ml/ 1 lít nước uống hoặc 1 ml/ 5kg thể trọng/ngày</w:t>
            </w:r>
            <w:r w:rsidRPr="00580322">
              <w:rPr>
                <w:rFonts w:ascii="Times New Roman" w:hAnsi="Times New Roman" w:cs="Times New Roman"/>
              </w:rPr>
              <w:br/>
              <w:t>- Gia súc: 1ml/3-4 lít nước hoặc 1ml/15-20kg thể trọng/ngày</w:t>
            </w:r>
            <w:r w:rsidRPr="00580322">
              <w:rPr>
                <w:rFonts w:ascii="Times New Roman" w:hAnsi="Times New Roman" w:cs="Times New Roman"/>
              </w:rPr>
              <w:br/>
              <w:t>- Dùng liên tục trong thời gian nuôi.</w:t>
            </w:r>
          </w:p>
        </w:tc>
      </w:tr>
      <w:tr w:rsidR="00580322" w:rsidRPr="00580322" w14:paraId="3564C10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07D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3CE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hữu ích,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AEC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META MEN; PRO BIOZYME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4033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37:2024/NNX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0B8F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37729-4/25-CNVN-ĐTV2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7D99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Trộn 1 gram/ 2-3 kg thức ăn. 1-2 lần/ ngày, cho ăn liên tục trong suốt vụ nuôi.</w:t>
            </w:r>
            <w:r w:rsidRPr="00580322">
              <w:rPr>
                <w:rFonts w:ascii="Times New Roman" w:hAnsi="Times New Roman" w:cs="Times New Roman"/>
              </w:rPr>
              <w:br/>
              <w:t>- Trường hợp vật nuôi bị tiêu chảy, có thể gấp đôi liều dùng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7E96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 META BIO; PROBIOMAX; BIOGROW; BIOACTIVE; BIOVITAL; META PRO; METAZYME; METABIOTIC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t>5. Hướng dẫn sử dụng</w:t>
            </w:r>
            <w:r w:rsidRPr="00580322">
              <w:rPr>
                <w:rFonts w:ascii="Times New Roman" w:hAnsi="Times New Roman" w:cs="Times New Roman"/>
              </w:rPr>
              <w:br/>
              <w:t>· Dạng bột / cốm</w:t>
            </w:r>
            <w:r w:rsidRPr="00580322">
              <w:rPr>
                <w:rFonts w:ascii="Times New Roman" w:hAnsi="Times New Roman" w:cs="Times New Roman"/>
              </w:rPr>
              <w:br/>
              <w:t>- Gia cầm: 1g/10kgP hoặc 1g/2 lít nước uống, tương đương 1kg/1000kg thức ăn</w:t>
            </w:r>
            <w:r w:rsidRPr="00580322">
              <w:rPr>
                <w:rFonts w:ascii="Times New Roman" w:hAnsi="Times New Roman" w:cs="Times New Roman"/>
              </w:rPr>
              <w:br/>
              <w:t>- Gia súc: 1g/10-20kgP hoặc 1g/2 lít nước uống, tương đương 1kg/1000kg thức ăn</w:t>
            </w:r>
            <w:r w:rsidRPr="00580322">
              <w:rPr>
                <w:rFonts w:ascii="Times New Roman" w:hAnsi="Times New Roman" w:cs="Times New Roman"/>
              </w:rPr>
              <w:br/>
              <w:t>- Cho ăn liên tục trong suốt vụ nuôi.</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Dạng viên</w:t>
            </w:r>
            <w:r w:rsidRPr="00580322">
              <w:rPr>
                <w:rFonts w:ascii="Times New Roman" w:hAnsi="Times New Roman" w:cs="Times New Roman"/>
              </w:rPr>
              <w:br/>
              <w:t xml:space="preserve">Dùng trực tiếp với liều: </w:t>
            </w:r>
            <w:r w:rsidRPr="00580322">
              <w:rPr>
                <w:rFonts w:ascii="Times New Roman" w:hAnsi="Times New Roman" w:cs="Times New Roman"/>
              </w:rPr>
              <w:br/>
              <w:t xml:space="preserve">- Gà đá, gà tre, gà nòi: 1 viên/con/ngày. Dùng liên tục 5-7 ngày </w:t>
            </w:r>
            <w:r w:rsidRPr="00580322">
              <w:rPr>
                <w:rFonts w:ascii="Times New Roman" w:hAnsi="Times New Roman" w:cs="Times New Roman"/>
              </w:rPr>
              <w:br/>
              <w:t>- Chó, mèo: 1 viên/5 -7kg thể trọng, dùng liên tục 5-7 ngày.</w:t>
            </w:r>
            <w:r w:rsidRPr="00580322">
              <w:rPr>
                <w:rFonts w:ascii="Times New Roman" w:hAnsi="Times New Roman" w:cs="Times New Roman"/>
              </w:rPr>
              <w:br/>
              <w:t>- Cho ăn liên tục trong suốt vụ nuôi.</w:t>
            </w:r>
            <w:r w:rsidRPr="00580322">
              <w:rPr>
                <w:rFonts w:ascii="Times New Roman" w:hAnsi="Times New Roman" w:cs="Times New Roman"/>
              </w:rPr>
              <w:br/>
              <w:t>-Trường hợp vật nuôi bị tiêu chảy, có thể gấp đôi liều dùng.</w:t>
            </w:r>
          </w:p>
        </w:tc>
      </w:tr>
      <w:tr w:rsidR="00580322" w:rsidRPr="00580322" w14:paraId="2901C60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4EFC8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3A4A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Enzyme, Probiotics đường ruột và kích thích hệ miễn dịch tự nhiên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FE55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PROZYME; LÁ XANH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4E6E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38:2024/NNX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80F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37730-4/25-CNVN-ĐTV2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72C8B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Gia cầm: 01kg sp trộn với 500kg thức ăn (tương đương 10g trộn với 5kg thức ăn).</w:t>
            </w:r>
            <w:r w:rsidRPr="00580322">
              <w:rPr>
                <w:rFonts w:ascii="Times New Roman" w:hAnsi="Times New Roman" w:cs="Times New Roman"/>
              </w:rPr>
              <w:br/>
              <w:t>- Gia súc: 01 kg sp trộn với 200kg thức ăn (tương đương 10g trộn 2kg thức ăn).</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Có thể hòa với nước sạch cho vật nuôi uống trực tiếp.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E5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 PROZYME PLUS; PROZYME FORTE; MAX BIOZYME; BACIZYME PRO; MAX PROBIO; PROZYME GOLD</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Gia cầm: 01kg sp trộn với 500kg thức ăn (tương đương 10g trộn với 5kg thức ăn).</w:t>
            </w:r>
            <w:r w:rsidRPr="00580322">
              <w:rPr>
                <w:rFonts w:ascii="Times New Roman" w:hAnsi="Times New Roman" w:cs="Times New Roman"/>
              </w:rPr>
              <w:br/>
              <w:t>Gia súc: 01 kg sp trộn với 200kg thức ăn (tương đương 10g trộn 2kg thức ăn).</w:t>
            </w:r>
            <w:r w:rsidRPr="00580322">
              <w:rPr>
                <w:rFonts w:ascii="Times New Roman" w:hAnsi="Times New Roman" w:cs="Times New Roman"/>
              </w:rPr>
              <w:br/>
              <w:t>Trường hợp vật nuôi bị tiêu chảy, có thể gấp đôi liều dùng.</w:t>
            </w:r>
            <w:r w:rsidRPr="00580322">
              <w:rPr>
                <w:rFonts w:ascii="Times New Roman" w:hAnsi="Times New Roman" w:cs="Times New Roman"/>
              </w:rPr>
              <w:br/>
              <w:t>Có thể hòa với nước sạch cho vật nuôi uống trực tiếp.</w:t>
            </w:r>
            <w:r w:rsidRPr="00580322">
              <w:rPr>
                <w:rFonts w:ascii="Times New Roman" w:hAnsi="Times New Roman" w:cs="Times New Roman"/>
              </w:rPr>
              <w:br/>
              <w:t>Dạng viên</w:t>
            </w:r>
            <w:r w:rsidRPr="00580322">
              <w:rPr>
                <w:rFonts w:ascii="Times New Roman" w:hAnsi="Times New Roman" w:cs="Times New Roman"/>
              </w:rPr>
              <w:br/>
              <w:t>Dùng trực tiếp với liều:</w:t>
            </w:r>
            <w:r w:rsidRPr="00580322">
              <w:rPr>
                <w:rFonts w:ascii="Times New Roman" w:hAnsi="Times New Roman" w:cs="Times New Roman"/>
              </w:rPr>
              <w:br/>
              <w:t>- Gà đá, gà tre, gà nòi: 1-2 viên/con/ngày. Dùng liên tục 5-7 ngày.</w:t>
            </w:r>
            <w:r w:rsidRPr="00580322">
              <w:rPr>
                <w:rFonts w:ascii="Times New Roman" w:hAnsi="Times New Roman" w:cs="Times New Roman"/>
              </w:rPr>
              <w:br/>
              <w:t>- Chó mèo: 1 viên/5-7 kg thể trọng/ngày. Dùng liên tục 5-7 ngày.</w:t>
            </w:r>
            <w:r w:rsidRPr="00580322">
              <w:rPr>
                <w:rFonts w:ascii="Times New Roman" w:hAnsi="Times New Roman" w:cs="Times New Roman"/>
              </w:rPr>
              <w:br/>
              <w:t>Trường hợp vật nuôi bị tiêu chảy, có thể gấp đôi liều dùng.</w:t>
            </w:r>
          </w:p>
        </w:tc>
      </w:tr>
      <w:tr w:rsidR="00580322" w:rsidRPr="00580322" w14:paraId="141E31F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1745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E161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6050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FAT ORAL; MAX KI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094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85AC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39939-7/25-CNVN-ĐTV2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407E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548FD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vật nuôi</w:t>
            </w:r>
          </w:p>
        </w:tc>
      </w:tr>
      <w:tr w:rsidR="00580322" w:rsidRPr="00580322" w14:paraId="49FB49E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6EF5C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74C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Khoáng và Amino acid thiết yếu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9295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Pig Pro; Big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3A7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5148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39932-7/25-CNVN-ĐTV2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77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Hạt, cốm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941B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Cốm</w:t>
            </w:r>
          </w:p>
        </w:tc>
      </w:tr>
      <w:tr w:rsidR="00580322" w:rsidRPr="00580322" w14:paraId="62D666D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503415"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EAF6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0AE2E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F75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4A4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B658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7C18F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 MEN NƯỚC THẢO DƯỢC</w:t>
            </w:r>
          </w:p>
        </w:tc>
      </w:tr>
      <w:tr w:rsidR="00580322" w:rsidRPr="00580322" w14:paraId="33640E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3247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B8A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122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VITA-BIOTIN; KÍCH LÔNG SEKO; KÍCH LÔNG; ALPHA-KÍCH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3182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757D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39936-7/25-CNVN-ĐTV2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F7E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VITA-BIOTIN; KÍCH LÔNG SEKO; KÍCH LÔNG; ALPHA-KÍCH LÔNG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Cho uống trực tiếp với liều: 0,65g/con, cho uống 2 lần/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926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 - BIOTIN; KÍCH LÔNG SEKO; KÍCH LÔNG; ALPHA - KÍCH LÔNG; BỔ NỘI TẠNG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Dạng bột / cốm</w:t>
            </w:r>
            <w:r w:rsidRPr="00580322">
              <w:rPr>
                <w:rFonts w:ascii="Times New Roman" w:hAnsi="Times New Roman" w:cs="Times New Roman"/>
              </w:rPr>
              <w:br/>
              <w:t>Cho uống trực tiếp với liều: 0,65g/con, cho uống 2 lần/ngày.</w:t>
            </w:r>
            <w:r w:rsidRPr="00580322">
              <w:rPr>
                <w:rFonts w:ascii="Times New Roman" w:hAnsi="Times New Roman" w:cs="Times New Roman"/>
              </w:rPr>
              <w:br/>
              <w:t>· Dạng viên</w:t>
            </w:r>
            <w:r w:rsidRPr="00580322">
              <w:rPr>
                <w:rFonts w:ascii="Times New Roman" w:hAnsi="Times New Roman" w:cs="Times New Roman"/>
              </w:rPr>
              <w:br/>
              <w:t xml:space="preserve">- Gà tơ: 1 viên/ngày </w:t>
            </w:r>
            <w:r w:rsidRPr="00580322">
              <w:rPr>
                <w:rFonts w:ascii="Times New Roman" w:hAnsi="Times New Roman" w:cs="Times New Roman"/>
              </w:rPr>
              <w:br/>
              <w:t xml:space="preserve">- Gà đang trong quá trình thay lông: 2 viên/ngày </w:t>
            </w:r>
            <w:r w:rsidRPr="00580322">
              <w:rPr>
                <w:rFonts w:ascii="Times New Roman" w:hAnsi="Times New Roman" w:cs="Times New Roman"/>
              </w:rPr>
              <w:br/>
              <w:t>- Gà mới ốm dậy, sau khi thi đấu: 1-2 viên/ngày</w:t>
            </w:r>
            <w:r w:rsidRPr="00580322">
              <w:rPr>
                <w:rFonts w:ascii="Times New Roman" w:hAnsi="Times New Roman" w:cs="Times New Roman"/>
              </w:rPr>
              <w:br/>
              <w:t>- Sử dụng vào buổi sáng để tăng tác dụng của sản phẩm, uống liên tục 5-7 ngày hoặc liên tục trong thời gian thay lông.</w:t>
            </w:r>
          </w:p>
        </w:tc>
      </w:tr>
      <w:tr w:rsidR="00580322" w:rsidRPr="00580322" w14:paraId="0C7C181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97BEC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7DAD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8405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C9C0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E95D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39927-7/25-CNVN-ĐTV2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BED5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17F4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ADE - SIÊU LÊN GIỐNG; MAX VITA ADE; ADE - KÍCH SỮA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giai đoạn thay lông</w:t>
            </w:r>
            <w:r w:rsidRPr="00580322">
              <w:rPr>
                <w:rFonts w:ascii="Times New Roman" w:hAnsi="Times New Roman" w:cs="Times New Roman"/>
              </w:rPr>
              <w:br/>
              <w:t>- Gia súc: Pha nước uống hoặc dùng trực tiếp với liều: 1 viên ngâm với 1-2 lít nước uống/ngày, tương ứng 1 viên/5-10kg thể trọng/ngày.</w:t>
            </w:r>
            <w:r w:rsidRPr="00580322">
              <w:rPr>
                <w:rFonts w:ascii="Times New Roman" w:hAnsi="Times New Roman" w:cs="Times New Roman"/>
              </w:rPr>
              <w:br/>
              <w:t>- Chó, mèo: 1 viên/5kg thể trọng, dùng liên tục 5-7 ngày.</w:t>
            </w:r>
          </w:p>
        </w:tc>
      </w:tr>
      <w:tr w:rsidR="00580322" w:rsidRPr="00580322" w14:paraId="046746D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B5E42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FEA1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7E1D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37CE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FF73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39928-7/25-CNVN-ĐTV2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FF9E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7108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ALPHA - SIÊU MỌC LÔNG; ADE MAX; ADE ORAL; CANXI ADE; ADE - TĂNG TRỨNG; KÍCH TRỨNG</w:t>
            </w:r>
          </w:p>
        </w:tc>
      </w:tr>
      <w:tr w:rsidR="00580322" w:rsidRPr="00580322" w14:paraId="2A36408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1680F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DB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enzyme và men vi sinh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870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GROW UP; SUPER GROW+; SUPER VITAGROW; SIÊU VỖ BÉO CAO CẤP; BIG SUMO USA; KING MAX USA; ALPHA-SUPER GROW</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E62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A1BC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D9912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ALPHA-SUPER GROW</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xanh; cốm 5 màu (xanh lá, vàng, đỏ, cam, trắng)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Pha nước uồng hoặc trộn thức ăn:</w:t>
            </w:r>
            <w:r w:rsidRPr="00580322">
              <w:rPr>
                <w:rFonts w:ascii="Times New Roman" w:hAnsi="Times New Roman" w:cs="Times New Roman"/>
              </w:rPr>
              <w:br/>
              <w:t>- Liều pha nước uống: 1g/1 lít nước</w:t>
            </w:r>
            <w:r w:rsidRPr="00580322">
              <w:rPr>
                <w:rFonts w:ascii="Times New Roman" w:hAnsi="Times New Roman" w:cs="Times New Roman"/>
              </w:rPr>
              <w:br/>
              <w:t>- Liều trộn thức ăn:</w:t>
            </w:r>
            <w:r w:rsidRPr="00580322">
              <w:rPr>
                <w:rFonts w:ascii="Times New Roman" w:hAnsi="Times New Roman" w:cs="Times New Roman"/>
              </w:rPr>
              <w:br/>
              <w:t>- Gia súc, gia cầm: 100g/50-80kg thức ăn hoặc 1kg/1500-2400kgP</w:t>
            </w:r>
            <w:r w:rsidRPr="00580322">
              <w:rPr>
                <w:rFonts w:ascii="Times New Roman" w:hAnsi="Times New Roman" w:cs="Times New Roman"/>
              </w:rPr>
              <w:br/>
              <w:t>- 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1B8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 - SUPER GROW; GROMAX; NUTRI GOLD; NUTRI MAX +</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xml:space="preserve">- Dạng Bột: Màu vàng đến xanh; </w:t>
            </w:r>
            <w:r w:rsidRPr="00580322">
              <w:rPr>
                <w:rFonts w:ascii="Times New Roman" w:hAnsi="Times New Roman" w:cs="Times New Roman"/>
              </w:rPr>
              <w:br/>
              <w:t>- Dạng Cốm 5 màu (xanh lá, vàng, đỏ, cam, trắng)</w:t>
            </w:r>
            <w:r w:rsidRPr="00580322">
              <w:rPr>
                <w:rFonts w:ascii="Times New Roman" w:hAnsi="Times New Roman" w:cs="Times New Roman"/>
              </w:rPr>
              <w:br/>
              <w:t>- Dạng Viên: xanh, vàng, đỏ, cam, trắng,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 xml:space="preserve">Liều pha nước uống: </w:t>
            </w:r>
            <w:r w:rsidRPr="00580322">
              <w:rPr>
                <w:rFonts w:ascii="Times New Roman" w:hAnsi="Times New Roman" w:cs="Times New Roman"/>
              </w:rPr>
              <w:br/>
              <w:t>Gia súc:1g/3-4 lít nước uống/ngày</w:t>
            </w:r>
            <w:r w:rsidRPr="00580322">
              <w:rPr>
                <w:rFonts w:ascii="Times New Roman" w:hAnsi="Times New Roman" w:cs="Times New Roman"/>
              </w:rPr>
              <w:br/>
              <w:t>Gia cầm: 1g/1-2 lít nước uống/ngày</w:t>
            </w:r>
            <w:r w:rsidRPr="00580322">
              <w:rPr>
                <w:rFonts w:ascii="Times New Roman" w:hAnsi="Times New Roman" w:cs="Times New Roman"/>
              </w:rPr>
              <w:br/>
              <w:t>Liều trộn thức ăn:</w:t>
            </w:r>
            <w:r w:rsidRPr="00580322">
              <w:rPr>
                <w:rFonts w:ascii="Times New Roman" w:hAnsi="Times New Roman" w:cs="Times New Roman"/>
              </w:rPr>
              <w:br/>
              <w:t>Gia súc: 1g/20-30kgP/ngày, tương đương 1kg/2 – 3 tấn thức ăn/ngày</w:t>
            </w:r>
            <w:r w:rsidRPr="00580322">
              <w:rPr>
                <w:rFonts w:ascii="Times New Roman" w:hAnsi="Times New Roman" w:cs="Times New Roman"/>
              </w:rPr>
              <w:br/>
              <w:t>Gia cầm: 1g/10-15kgP/ngày, tương đương 1kg/ 1- 1.5 tấn thức ăn/ngày.</w:t>
            </w:r>
            <w:r w:rsidRPr="00580322">
              <w:rPr>
                <w:rFonts w:ascii="Times New Roman" w:hAnsi="Times New Roman" w:cs="Times New Roman"/>
              </w:rPr>
              <w:br/>
              <w:t>Dùng định kỳ đối với vật nuôi sau cai sữa và dùng liên tục cho đến khi xuất chuồng.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3A30C58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5713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E67CA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496C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T1970; TOPVET; MAXKILO; A100; MAX VITA; THE KING; BIG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D3AC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7AB6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39931-7/25-CNVN-ĐTV2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C84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cầm:1ml/10 kg thể trọng</w:t>
            </w:r>
            <w:r w:rsidRPr="00580322">
              <w:rPr>
                <w:rFonts w:ascii="Times New Roman" w:hAnsi="Times New Roman" w:cs="Times New Roman"/>
              </w:rPr>
              <w:br/>
              <w:t>- Trong trường hợp gà đá, gà chiến đấu mệt mỏi, bổ sung đến liều: 1ml/ 5kg thể trọng.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629D1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 VITAPLUS; HIGHPROTEIN; HIGH PROTEIN; KING KONG USA; X5 PROTEIN PLUS; T1970 PRO; KING C1 PLUS X2; VỖ BÉO CẤP TỐC; ĐẠM ĐẬM ĐẶC; BIG MAX SIÊU TĂNG TRỌNG; DẺO DAI C1</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 1ml/5-10 kg thể trọng/ngày, tương đương 1ml/1-2 lít nước uống/ngày hoặc 1kg/500 – 1000kg thức ăn.</w:t>
            </w:r>
            <w:r w:rsidRPr="00580322">
              <w:rPr>
                <w:rFonts w:ascii="Times New Roman" w:hAnsi="Times New Roman" w:cs="Times New Roman"/>
              </w:rPr>
              <w:br/>
              <w:t>- Trong trường hợp gà đá, gà chiến đấu mệt mỏi, bổ sung đến liều: 1ml/ 5-7kg thể trọng.</w:t>
            </w:r>
            <w:r w:rsidRPr="00580322">
              <w:rPr>
                <w:rFonts w:ascii="Times New Roman" w:hAnsi="Times New Roman" w:cs="Times New Roman"/>
              </w:rPr>
              <w:br/>
              <w:t>- Gia súc, lợn: 1ml/20-30kg thể trọng hoặc 2ml/1 lít nước uống/ngày, tương đương 1kg/ 2- 3 tấn thức ăn</w:t>
            </w:r>
            <w:r w:rsidRPr="00580322">
              <w:rPr>
                <w:rFonts w:ascii="Times New Roman" w:hAnsi="Times New Roman" w:cs="Times New Roman"/>
              </w:rPr>
              <w:br/>
              <w:t>- Sử dụng trong suốt quá trình nuôi hoặc trong giai đoạn vỗ béo.</w:t>
            </w:r>
          </w:p>
        </w:tc>
      </w:tr>
      <w:tr w:rsidR="00580322" w:rsidRPr="00580322" w14:paraId="63B0BE6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7C8C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7D6A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460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Virate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B53C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D188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39934-7/25-CNVN-ĐTV2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7412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gia súc, gia cầm</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E4B2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 BUTY CARE; BUTY ACTIVE; BUTYRIC BOOST; BUTYRIC 35%</w:t>
            </w:r>
          </w:p>
        </w:tc>
      </w:tr>
      <w:tr w:rsidR="00580322" w:rsidRPr="00580322" w14:paraId="7586AAC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8672B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EC31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368C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GLUCAN; Alpha-Max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B40C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562A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39935-7/25-CNVN-ĐTV2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BB77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Alpha-Max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73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 - MAX GLUCAN</w:t>
            </w:r>
          </w:p>
        </w:tc>
      </w:tr>
      <w:tr w:rsidR="00580322" w:rsidRPr="00580322" w14:paraId="140596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52066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CD93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vitamin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8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CANXI-250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8EC3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EFDF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7003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CANXI-250</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xanh dương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3CD6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- 250; BỔ CHIẾN KÊ; BO ĐÁ KHỎE; MAWIN; SUPER STAR; BIG WIN</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 xml:space="preserve">Bột / cốm / viên </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xanh dương đến tím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Xanh dương đến tím</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ngày:1g/5-10kg thể trọng/ngày. Tương ứng 1g/1-2 lít nước uống hoặc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2g/5-10kg thể trọng/ngày. Tương ứng 2g/1-2 lít nước uống hoặc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570509A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760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CBBF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sắt, vitamin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6F58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FUMA-150; BỔ GÂN GỐI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CDE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D4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07926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gia cầm</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hồng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7925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vật nuôi</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Màu hồng đến tím</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 1g/5-10kg thể trọng/ngày hoặc 1g/1-2 lít nước uống, tương ứng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g/5-10kg thể trọng/ngày hoặc 2g/1-2 lít nước uống, tương ứng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6B431C8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50893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ADB1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89867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PRO-MILK; CLOSTRUMAX; ALPHA CLOSTRUMAX; LACWAYS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F964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A065D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43638-4/26-CNVN-ĐTV2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053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11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màu trắng</w:t>
            </w:r>
            <w:r w:rsidRPr="00580322">
              <w:rPr>
                <w:rFonts w:ascii="Times New Roman" w:hAnsi="Times New Roman" w:cs="Times New Roman"/>
              </w:rPr>
              <w:br/>
              <w:t>- Dạng Viên: màu trắng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Chó, mèo sơ sinh: 3 viên/con, dùng 3 lần/ngày sáng, chiều, tối.</w:t>
            </w:r>
            <w:r w:rsidRPr="00580322">
              <w:rPr>
                <w:rFonts w:ascii="Times New Roman" w:hAnsi="Times New Roman" w:cs="Times New Roman"/>
              </w:rPr>
              <w:br/>
              <w:t>Chó, mèo trưởng thành: 1-2 viên/con, dùng 1-2 lần/ngày sáng, tối.</w:t>
            </w:r>
            <w:r w:rsidRPr="00580322">
              <w:rPr>
                <w:rFonts w:ascii="Times New Roman" w:hAnsi="Times New Roman" w:cs="Times New Roman"/>
              </w:rPr>
              <w:br/>
              <w:t>Gia súc: 1 viên/10-12kg thể trọng/ngày.</w:t>
            </w:r>
            <w:r w:rsidRPr="00580322">
              <w:rPr>
                <w:rFonts w:ascii="Times New Roman" w:hAnsi="Times New Roman" w:cs="Times New Roman"/>
              </w:rPr>
              <w:br/>
              <w:t>Có thể dùng liên tục trong suốt thời gian nuôi hoặc theo nhu cầu.</w:t>
            </w:r>
          </w:p>
        </w:tc>
      </w:tr>
      <w:tr w:rsidR="00580322" w:rsidRPr="00580322" w14:paraId="03D026C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A9E08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1756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5148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ACI OIL; LIVER HERB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629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00A0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44053-4/26-CNVN-ĐTV2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BC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C3BA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 ACID PRO</w:t>
            </w:r>
          </w:p>
        </w:tc>
      </w:tr>
      <w:tr w:rsidR="00580322" w:rsidRPr="00580322" w14:paraId="6CD8498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C2FE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759C2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5A1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51B5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54:2025/HN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A5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B8FE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BC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 BỔ GAN THẢO DƯỢC; HEPAVITA; GIẢI ĐỘC THẢO MỘC</w:t>
            </w:r>
          </w:p>
        </w:tc>
      </w:tr>
      <w:tr w:rsidR="00580322" w:rsidRPr="00580322" w14:paraId="066874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A71E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4070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men vi sinh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187B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BỘT TIÊU HOÁ THẢO DƯỢC; PHITOBIOTIC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53D9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C6EB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43639-4/26-CNVN-ĐTV2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28D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r w:rsidRPr="00580322">
              <w:rPr>
                <w:rFonts w:ascii="Times New Roman" w:hAnsi="Times New Roman" w:cs="Times New Roman"/>
              </w:rPr>
              <w:br/>
              <w:t>Aflatoxin B1 (max) 30 µg/kg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313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p>
        </w:tc>
      </w:tr>
      <w:tr w:rsidR="00580322" w:rsidRPr="00580322" w14:paraId="677E23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4C809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EF12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64E1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CỐM HÔ HẤP THẢO DƯỢC; CỐM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3E3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075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44055-4/26-CNVN-ĐTV2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9CBF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5859E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 HÔ HẤP THẢO DƯỢC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 cốm: Vàng đến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 hoặc vật nuôi bị stress hoặc có vấn đề về hô hấp</w:t>
            </w:r>
            <w:r w:rsidRPr="00580322">
              <w:rPr>
                <w:rFonts w:ascii="Times New Roman" w:hAnsi="Times New Roman" w:cs="Times New Roman"/>
              </w:rPr>
              <w:br/>
              <w:t xml:space="preserve">- Chó, mèo: 1 viên/5kg thể trọng, dùng liên tục 5-7 ngày. </w:t>
            </w:r>
            <w:r w:rsidRPr="00580322">
              <w:rPr>
                <w:rFonts w:ascii="Times New Roman" w:hAnsi="Times New Roman" w:cs="Times New Roman"/>
              </w:rPr>
              <w:br/>
              <w:t>Có thể dùng liên tục trong suất vụ nuôi để phòng bệnh hô hấp hiệu quả</w:t>
            </w:r>
          </w:p>
        </w:tc>
      </w:tr>
      <w:tr w:rsidR="00580322" w:rsidRPr="00580322" w14:paraId="298B3A8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288A4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4CF2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thảo dược,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FEE6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KHÁNG NẤM THẢO DƯỢC; MYCOSTOP HERBAL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D993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05E5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43633-4/26-CNVN-ĐTV2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3B59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8C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523835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0E9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0CE8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A18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SILYMARIN; LIVER SILYMARIN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C76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4C3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F91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F6F5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0672FA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713F2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9059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BE46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DƯỢC THẢO TIÊU CHẢY; SMECTA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A25A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7A03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43635-4/26-CNVN-ĐTV2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D342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113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spp (max) Không phát hiện CFU/25ml</w:t>
            </w:r>
          </w:p>
        </w:tc>
      </w:tr>
      <w:tr w:rsidR="00580322" w:rsidRPr="00580322" w14:paraId="47AB1A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FAA8D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2CBD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tinh dầu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7AAF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HÔ HẤP; HERBAL RESPIRATION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B534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B5F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43640-4/26-CNVN-ĐTV2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15BF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575D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68FEA1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34894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355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7FF16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HERBCOX; ANTICOX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5D5C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61:2025/HN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A24C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672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74E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10415FC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2666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E6B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vitamin,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1D47A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HẠ SỐT; COOLHERBAL 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52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62:2025/HN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D91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43637-4/26-CNVN-ĐTV2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5E93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47D1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3904E8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045D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75ED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tinh dầu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29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EXTRA OIL; TINH DẦU HÔ HẤP CAO CẤP; E HERBAL; EUCA-VET; RESPIRA 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2313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63:2025/HN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BA04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EC7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82F5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4706B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53EF6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1479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98DF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AMINOVITAL; PREMIX PLUS; MULTI VITA; VITA PREMIUM; OPTIGROW 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0EB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65:2025/HN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F74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44057-4/26-CNVN-ĐTV2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5A61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4F8A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w:t>
            </w:r>
            <w:r w:rsidRPr="00580322">
              <w:rPr>
                <w:rFonts w:ascii="Times New Roman" w:hAnsi="Times New Roman" w:cs="Times New Roman"/>
              </w:rPr>
              <w:br/>
              <w:t>- Chó, mèo: 1 viên/5-7kg thể trọng, dùng liên tục 5-7 ngày.</w:t>
            </w:r>
          </w:p>
        </w:tc>
      </w:tr>
      <w:tr w:rsidR="00580322" w:rsidRPr="00580322" w14:paraId="5BBA91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E8F20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9916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4F2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 MAX 95; VIT C 95; ASCOR MAX; NUTRI C; SUPER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36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66:2025/HN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87296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44058-4/26-CNVN-ĐTV2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4CE5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02EF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37AB7F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F2BF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F55BE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251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HERBAL FIGPRO; ĐƯỜNG RUỘT KHỎE; FIGS MIX HEM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7A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67:2025/HN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29D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44059-4/26-CNVN-ĐTV2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2547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2781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0E28AD2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38A67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5649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Enzyme,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5302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FIGGROW UP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A4E1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68:2025/HN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79E7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44060-4/26-CNVN-ĐTV2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AC47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4585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 HERB GROW</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w:t>
            </w:r>
            <w:r w:rsidRPr="00580322">
              <w:rPr>
                <w:rFonts w:ascii="Times New Roman" w:hAnsi="Times New Roman" w:cs="Times New Roman"/>
              </w:rPr>
              <w:br/>
              <w:t>Dùng liên tục 5-7 ngày hoặc trong suốt thời kỳ vỗ lực.</w:t>
            </w:r>
            <w:r w:rsidRPr="00580322">
              <w:rPr>
                <w:rFonts w:ascii="Times New Roman" w:hAnsi="Times New Roman" w:cs="Times New Roman"/>
              </w:rPr>
              <w:br/>
              <w:t>- Chó, mèo: 1 viên/5 – 10kg thể trọng, dùng liên tục 5-7 ngày hoặc trong suốt thời kỳ vật nuôi bị suy nhược.</w:t>
            </w:r>
          </w:p>
        </w:tc>
      </w:tr>
      <w:tr w:rsidR="00580322" w:rsidRPr="00580322" w14:paraId="27B099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8796E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B5A8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AF00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 STRESS; ĐỀ KHÁNG RUỘT KHỎE; ĐỀ KHÁNG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852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69:2025/HN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105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44061-4/26-CNVN-ĐTV2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CCAB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EE94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0C8C3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F79A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F064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Thảo dược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427C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IMMUHERB; MIỄN DỊCH THẢO DƯỢC; HERBAVITAL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B432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70:2025/HN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F261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44062-4/26-CNVN-ĐTV2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9991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66EE1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03480E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EE686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287C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4D8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GOLDKING USA; NUTRI POWER MAX; BIO GROW UP; NUTRA X PRO; VITA CORE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644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71:2026/HN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D21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44433-5/26-CNVN-ĐTV2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2A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A3A6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 GOLD KING USA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00951F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413D7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E0A0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002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ANTIVITARAL; ĐỀ KHÁNG KHỎE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D9CA5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72:2026/HN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3332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44474-5/26-CNVN-ĐTV2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F12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D9D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p>
        </w:tc>
      </w:tr>
      <w:tr w:rsidR="00580322" w:rsidRPr="00580322" w14:paraId="03799E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E897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184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915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IMMUNOVEST PLUS; VITA-IMMUNE; BIO SHIELD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8C20F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73:2026/HN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DA3A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44475-5/26-CNVN-ĐTV2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F916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gia súc, gia cầm</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D077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vật nuôi</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-Tăng cường hàng rào miễn dịch tự nhiên, nâng cao sức đề kháng giúp vật nuôi chống chịu tốt trong điều kiện stress, thay đổi thời tiết và sau tiêm phòng.</w:t>
            </w:r>
            <w:r w:rsidRPr="00580322">
              <w:rPr>
                <w:rFonts w:ascii="Times New Roman" w:hAnsi="Times New Roman" w:cs="Times New Roman"/>
              </w:rPr>
              <w:br/>
              <w:t xml:space="preserve">- Hỗ trợ tạo hồng cầu và quá trình tạo máu, giúp giảm nguy cơ thiếu máu, nâng cao sức khỏe tổng thể. </w:t>
            </w:r>
            <w:r w:rsidRPr="00580322">
              <w:rPr>
                <w:rFonts w:ascii="Times New Roman" w:hAnsi="Times New Roman" w:cs="Times New Roman"/>
              </w:rPr>
              <w:br/>
              <w:t>- Kích thích ăn ngon, tăng khả năng hấp thu, thúc đẩy phục hồi sức khỏe và tăng trưởng nhờ sự kết hợp của hệ acid amin (Arginine, Glycine) và Acid Malic.</w:t>
            </w:r>
            <w:r w:rsidRPr="00580322">
              <w:rPr>
                <w:rFonts w:ascii="Times New Roman" w:hAnsi="Times New Roman" w:cs="Times New Roman"/>
              </w:rPr>
              <w:br/>
              <w:t xml:space="preserve">- Hỗ trợ duy trì chức năng gan khỏe mạnh, góp phần tăng cường khả năng chuyển hóa và đào thải các chất bất lợi. </w:t>
            </w:r>
            <w:r w:rsidRPr="00580322">
              <w:rPr>
                <w:rFonts w:ascii="Times New Roman" w:hAnsi="Times New Roman" w:cs="Times New Roman"/>
              </w:rPr>
              <w:br/>
              <w:t>- Duy trì thể trạng khỏe mạnh, tăng cường sức sống và khả năng thích nghi, góp phần nâng cao hiệu quả chăn nuôi.</w:t>
            </w:r>
          </w:p>
        </w:tc>
      </w:tr>
      <w:tr w:rsidR="00580322" w:rsidRPr="00580322" w14:paraId="6FD2A4B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FEC0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FE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0AF0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GLUCAN IMMUNO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B664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74:2026/HN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4434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984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3AA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 IMMUVIRAL</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Nâng cao sức đề kháng và củng cố hệ miễn dịch tự nhiên, giúp vật nuôi chống chịu tốt hơn trước stress, biến động thời tiết và các điều kiện chăn nuôi bất lợi.</w:t>
            </w:r>
            <w:r w:rsidRPr="00580322">
              <w:rPr>
                <w:rFonts w:ascii="Times New Roman" w:hAnsi="Times New Roman" w:cs="Times New Roman"/>
              </w:rPr>
              <w:br/>
              <w:t>- Thiết lập hệ vi sinh đường ruột có lợi, hỗ trợ cân bằng hệ tiêu hóa, hạn chế rối loạn đường ruột và tăng hiệu quả sử dụng dinh dưỡng.</w:t>
            </w:r>
            <w:r w:rsidRPr="00580322">
              <w:rPr>
                <w:rFonts w:ascii="Times New Roman" w:hAnsi="Times New Roman" w:cs="Times New Roman"/>
              </w:rPr>
              <w:br/>
              <w:t>- Bổ sung vitamin nhóm B và dưỡng chất thiết yếu, góp phần thúc đẩy chuyển hóa năng lượng, kích thích tăng trưởng và duy trì thể trạng khỏe mạnh.</w:t>
            </w:r>
            <w:r w:rsidRPr="00580322">
              <w:rPr>
                <w:rFonts w:ascii="Times New Roman" w:hAnsi="Times New Roman" w:cs="Times New Roman"/>
              </w:rPr>
              <w:br/>
              <w:t>- Hỗ trợ chức năng gan, giúp cơ thể giải độc tốt hơn.</w:t>
            </w:r>
          </w:p>
        </w:tc>
      </w:tr>
      <w:tr w:rsidR="00580322" w:rsidRPr="00580322" w14:paraId="746B42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06CCC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2B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DEE76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5FA9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75:2026/HN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7A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6A2F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B6085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 TẤN CÔNG C1; HỪNG GÀ; KING KONG USA</w:t>
            </w:r>
          </w:p>
        </w:tc>
      </w:tr>
      <w:tr w:rsidR="00580322" w:rsidRPr="00580322" w14:paraId="29050C3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DD78D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1E3F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và thảo dược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4256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ĐIỆN GIẢI THẢO DƯỢC; ĐIỆN GIẢI VITAMIN THẢO DƯỢC; ĐIỆN GIẢI THẢO DƯỢC VITAMIN; HERBAL ELECTROLYTE; HERBAL MINERAL ELECTROLYTE; GLUCO K+C THẢO DƯỢC; ELECTROLYTES GOLD THẢO DƯỢC; TĂNG LỰC KC THẢO DƯỢC; ALPHA-GLUCO KC THẢO DƯỢC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CCD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76:2026/HN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B1A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0B93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gia súc, gia cầm</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140B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vật nuôi</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r w:rsidRPr="00580322">
              <w:rPr>
                <w:rFonts w:ascii="Times New Roman" w:hAnsi="Times New Roman" w:cs="Times New Roman"/>
              </w:rPr>
              <w:br/>
              <w:t>Dạng viên</w:t>
            </w:r>
            <w:r w:rsidRPr="00580322">
              <w:rPr>
                <w:rFonts w:ascii="Times New Roman" w:hAnsi="Times New Roman" w:cs="Times New Roman"/>
              </w:rPr>
              <w:br/>
              <w:t>Gà đá, gà tre, gà nòi: 1 viên/con/ngày. Dùng liên tục 5-7 ngày hoặc trong suốt thời kỳ vật nuôi bị stress, mất nước hoặc chuyển đàn</w:t>
            </w:r>
            <w:r w:rsidRPr="00580322">
              <w:rPr>
                <w:rFonts w:ascii="Times New Roman" w:hAnsi="Times New Roman" w:cs="Times New Roman"/>
              </w:rPr>
              <w:br/>
              <w:t>-Chó, mèo:</w:t>
            </w:r>
            <w:r w:rsidRPr="00580322">
              <w:rPr>
                <w:rFonts w:ascii="Times New Roman" w:hAnsi="Times New Roman" w:cs="Times New Roman"/>
              </w:rPr>
              <w:br/>
              <w:t>Mèo: ½–1 viên/lần.</w:t>
            </w:r>
            <w:r w:rsidRPr="00580322">
              <w:rPr>
                <w:rFonts w:ascii="Times New Roman" w:hAnsi="Times New Roman" w:cs="Times New Roman"/>
              </w:rPr>
              <w:br/>
              <w:t>Chó dưới 10 kg: 1 viên/lần.</w:t>
            </w:r>
            <w:r w:rsidRPr="00580322">
              <w:rPr>
                <w:rFonts w:ascii="Times New Roman" w:hAnsi="Times New Roman" w:cs="Times New Roman"/>
              </w:rPr>
              <w:br/>
              <w:t>Chó 10–20 kg: 1–2 viên/lần.</w:t>
            </w:r>
            <w:r w:rsidRPr="00580322">
              <w:rPr>
                <w:rFonts w:ascii="Times New Roman" w:hAnsi="Times New Roman" w:cs="Times New Roman"/>
              </w:rPr>
              <w:br/>
              <w:t>Chó trên 20 kg: 2–3 viên/lần.</w:t>
            </w:r>
            <w:r w:rsidRPr="00580322">
              <w:rPr>
                <w:rFonts w:ascii="Times New Roman" w:hAnsi="Times New Roman" w:cs="Times New Roman"/>
              </w:rPr>
              <w:br/>
              <w:t>Cho uống trực tiếp hoặc trộn với thức ăn, ngày 1–2 lần, dùng liên tục 3–7 ngày hoặc theo chỉ dẫn của bác sĩ thú y.</w:t>
            </w:r>
          </w:p>
        </w:tc>
      </w:tr>
      <w:tr w:rsidR="00580322" w:rsidRPr="00580322" w14:paraId="0BF902D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B23F3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02B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cao tỏi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0B27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CAO TỎI; MEN CAO TỎI TIÊU HÓA; MEN TỎI PROBIO; MEN TỎI PROBIO GOLD; GARLIC MEN; PROBIO GARLIC; GARLIC ACTIVE BIO; GARLIC PROBIOTIC; GARLIC BIO 999; GARLIC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F7A0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77:2026/HN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D2A5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44467-5/26-CNVN-ĐTV2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3657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5B9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-Chó:</w:t>
            </w:r>
            <w:r w:rsidRPr="00580322">
              <w:rPr>
                <w:rFonts w:ascii="Times New Roman" w:hAnsi="Times New Roman" w:cs="Times New Roman"/>
              </w:rPr>
              <w:br/>
              <w:t>Dưới 10 kg: 1 viên/lần, ngày 1–2 lần.</w:t>
            </w:r>
            <w:r w:rsidRPr="00580322">
              <w:rPr>
                <w:rFonts w:ascii="Times New Roman" w:hAnsi="Times New Roman" w:cs="Times New Roman"/>
              </w:rPr>
              <w:br/>
              <w:t>10–20 kg: 2 viên/lần, ngày 1–2 lần.</w:t>
            </w:r>
            <w:r w:rsidRPr="00580322">
              <w:rPr>
                <w:rFonts w:ascii="Times New Roman" w:hAnsi="Times New Roman" w:cs="Times New Roman"/>
              </w:rPr>
              <w:br/>
              <w:t>Trên 20 kg: 3 viên/lần, ngày 1–2 lần.</w:t>
            </w:r>
            <w:r w:rsidRPr="00580322">
              <w:rPr>
                <w:rFonts w:ascii="Times New Roman" w:hAnsi="Times New Roman" w:cs="Times New Roman"/>
              </w:rPr>
              <w:br/>
              <w:t>-Mèo: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r w:rsidR="00580322" w:rsidRPr="00580322" w14:paraId="1410E1F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EF523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31EC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bạc hà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794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BẠC HÀ; MEN BẠC HÀ TIÊU HOÁ; MEN BẠC HÀ FRESH; MINTBIO; MENTAPRO; MINTPROBIOTIC; MEN MINT TIÊU HÓA; MINT BALANCE; MINT ACTIVE; MINTPROBIOTIC ACTIVE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D9728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78:2026/HN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A76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44468-5/26-CNVN-ĐTV2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63DE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nâu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2BD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nâu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Dạng bột / cốm</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r w:rsidRPr="00580322">
              <w:rPr>
                <w:rFonts w:ascii="Times New Roman" w:hAnsi="Times New Roman" w:cs="Times New Roman"/>
              </w:rPr>
              <w:br/>
              <w:t>· Dạng viên</w:t>
            </w:r>
            <w:r w:rsidRPr="00580322">
              <w:rPr>
                <w:rFonts w:ascii="Times New Roman" w:hAnsi="Times New Roman" w:cs="Times New Roman"/>
              </w:rPr>
              <w:br/>
              <w:t>- 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 Chó:</w:t>
            </w:r>
            <w:r w:rsidRPr="00580322">
              <w:rPr>
                <w:rFonts w:ascii="Times New Roman" w:hAnsi="Times New Roman" w:cs="Times New Roman"/>
              </w:rPr>
              <w:br/>
              <w:t>• Dưới 10 kg: 1 viên/lần, ngày 1–2 lần.</w:t>
            </w:r>
            <w:r w:rsidRPr="00580322">
              <w:rPr>
                <w:rFonts w:ascii="Times New Roman" w:hAnsi="Times New Roman" w:cs="Times New Roman"/>
              </w:rPr>
              <w:br/>
              <w:t>• 10–20 kg: 2 viên/lần, ngày 1–2 lần.</w:t>
            </w:r>
            <w:r w:rsidRPr="00580322">
              <w:rPr>
                <w:rFonts w:ascii="Times New Roman" w:hAnsi="Times New Roman" w:cs="Times New Roman"/>
              </w:rPr>
              <w:br/>
              <w:t>• Trên 20 kg: 3 viên/lần, ngày 1–2 lần.</w:t>
            </w:r>
            <w:r w:rsidRPr="00580322">
              <w:rPr>
                <w:rFonts w:ascii="Times New Roman" w:hAnsi="Times New Roman" w:cs="Times New Roman"/>
              </w:rPr>
              <w:br/>
              <w:t>- 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DC90C" w14:textId="77777777" w:rsidR="008B5A78" w:rsidRDefault="008B5A78" w:rsidP="00C004C6">
      <w:pPr>
        <w:spacing w:after="0" w:line="240" w:lineRule="auto"/>
      </w:pPr>
      <w:r>
        <w:separator/>
      </w:r>
    </w:p>
  </w:endnote>
  <w:endnote w:type="continuationSeparator" w:id="0">
    <w:p w14:paraId="2D9EB22B" w14:textId="77777777" w:rsidR="008B5A78" w:rsidRDefault="008B5A78"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DD359" w14:textId="77777777" w:rsidR="008B5A78" w:rsidRDefault="008B5A78" w:rsidP="00C004C6">
      <w:pPr>
        <w:spacing w:after="0" w:line="240" w:lineRule="auto"/>
      </w:pPr>
      <w:r>
        <w:separator/>
      </w:r>
    </w:p>
  </w:footnote>
  <w:footnote w:type="continuationSeparator" w:id="0">
    <w:p w14:paraId="2508DFEE" w14:textId="77777777" w:rsidR="008B5A78" w:rsidRDefault="008B5A78"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082E6C"/>
    <w:rsid w:val="000A3037"/>
    <w:rsid w:val="000D5E6B"/>
    <w:rsid w:val="0012678C"/>
    <w:rsid w:val="003601C8"/>
    <w:rsid w:val="003C039F"/>
    <w:rsid w:val="003D0EAB"/>
    <w:rsid w:val="00421BA1"/>
    <w:rsid w:val="00455225"/>
    <w:rsid w:val="004C5888"/>
    <w:rsid w:val="004C608E"/>
    <w:rsid w:val="004E3870"/>
    <w:rsid w:val="00504903"/>
    <w:rsid w:val="00562CF7"/>
    <w:rsid w:val="00580322"/>
    <w:rsid w:val="006711E0"/>
    <w:rsid w:val="006A550F"/>
    <w:rsid w:val="006C0D39"/>
    <w:rsid w:val="006E3772"/>
    <w:rsid w:val="007B46DB"/>
    <w:rsid w:val="007B52CB"/>
    <w:rsid w:val="00877138"/>
    <w:rsid w:val="008B5A78"/>
    <w:rsid w:val="00943867"/>
    <w:rsid w:val="009522D4"/>
    <w:rsid w:val="00974F9C"/>
    <w:rsid w:val="009D119B"/>
    <w:rsid w:val="009D239D"/>
    <w:rsid w:val="00AA195D"/>
    <w:rsid w:val="00B10FDB"/>
    <w:rsid w:val="00C004C6"/>
    <w:rsid w:val="00C0162E"/>
    <w:rsid w:val="00C23ED7"/>
    <w:rsid w:val="00C80943"/>
    <w:rsid w:val="00CD071A"/>
    <w:rsid w:val="00CF73A5"/>
    <w:rsid w:val="00D521F6"/>
    <w:rsid w:val="00D62B52"/>
    <w:rsid w:val="00E12D68"/>
    <w:rsid w:val="00E51602"/>
    <w:rsid w:val="00E610F5"/>
    <w:rsid w:val="00E66A0C"/>
    <w:rsid w:val="00F039FD"/>
    <w:rsid w:val="00F272A6"/>
    <w:rsid w:val="00F57106"/>
    <w:rsid w:val="00F9002D"/>
    <w:rsid w:val="00FC098A"/>
    <w:rsid w:val="00FD5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375816234">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1972051586">
      <w:bodyDiv w:val="1"/>
      <w:marLeft w:val="0"/>
      <w:marRight w:val="0"/>
      <w:marTop w:val="0"/>
      <w:marBottom w:val="0"/>
      <w:divBdr>
        <w:top w:val="none" w:sz="0" w:space="0" w:color="auto"/>
        <w:left w:val="none" w:sz="0" w:space="0" w:color="auto"/>
        <w:bottom w:val="none" w:sz="0" w:space="0" w:color="auto"/>
        <w:right w:val="none" w:sz="0" w:space="0" w:color="auto"/>
      </w:divBdr>
    </w:div>
    <w:div w:id="2007199589">
      <w:bodyDiv w:val="1"/>
      <w:marLeft w:val="0"/>
      <w:marRight w:val="0"/>
      <w:marTop w:val="0"/>
      <w:marBottom w:val="0"/>
      <w:divBdr>
        <w:top w:val="none" w:sz="0" w:space="0" w:color="auto"/>
        <w:left w:val="none" w:sz="0" w:space="0" w:color="auto"/>
        <w:bottom w:val="none" w:sz="0" w:space="0" w:color="auto"/>
        <w:right w:val="none" w:sz="0" w:space="0" w:color="auto"/>
      </w:divBdr>
      <w:divsChild>
        <w:div w:id="1308777979">
          <w:marLeft w:val="0"/>
          <w:marRight w:val="0"/>
          <w:marTop w:val="0"/>
          <w:marBottom w:val="0"/>
          <w:divBdr>
            <w:top w:val="none" w:sz="0" w:space="0" w:color="auto"/>
            <w:left w:val="none" w:sz="0" w:space="0" w:color="auto"/>
            <w:bottom w:val="none" w:sz="0" w:space="0" w:color="auto"/>
            <w:right w:val="none" w:sz="0" w:space="0" w:color="auto"/>
          </w:divBdr>
        </w:div>
        <w:div w:id="165442695">
          <w:marLeft w:val="0"/>
          <w:marRight w:val="0"/>
          <w:marTop w:val="0"/>
          <w:marBottom w:val="0"/>
          <w:divBdr>
            <w:top w:val="none" w:sz="0" w:space="0" w:color="auto"/>
            <w:left w:val="none" w:sz="0" w:space="0" w:color="auto"/>
            <w:bottom w:val="none" w:sz="0" w:space="0" w:color="auto"/>
            <w:right w:val="none" w:sz="0" w:space="0" w:color="auto"/>
          </w:divBdr>
        </w:div>
        <w:div w:id="2100103256">
          <w:marLeft w:val="0"/>
          <w:marRight w:val="0"/>
          <w:marTop w:val="0"/>
          <w:marBottom w:val="0"/>
          <w:divBdr>
            <w:top w:val="none" w:sz="0" w:space="0" w:color="auto"/>
            <w:left w:val="none" w:sz="0" w:space="0" w:color="auto"/>
            <w:bottom w:val="none" w:sz="0" w:space="0" w:color="auto"/>
            <w:right w:val="none" w:sz="0" w:space="0" w:color="auto"/>
          </w:divBdr>
        </w:div>
        <w:div w:id="312831550">
          <w:marLeft w:val="0"/>
          <w:marRight w:val="0"/>
          <w:marTop w:val="0"/>
          <w:marBottom w:val="0"/>
          <w:divBdr>
            <w:top w:val="none" w:sz="0" w:space="0" w:color="auto"/>
            <w:left w:val="none" w:sz="0" w:space="0" w:color="auto"/>
            <w:bottom w:val="none" w:sz="0" w:space="0" w:color="auto"/>
            <w:right w:val="none" w:sz="0" w:space="0" w:color="auto"/>
          </w:divBdr>
        </w:div>
        <w:div w:id="1842549061">
          <w:marLeft w:val="0"/>
          <w:marRight w:val="0"/>
          <w:marTop w:val="0"/>
          <w:marBottom w:val="0"/>
          <w:divBdr>
            <w:top w:val="none" w:sz="0" w:space="0" w:color="auto"/>
            <w:left w:val="none" w:sz="0" w:space="0" w:color="auto"/>
            <w:bottom w:val="none" w:sz="0" w:space="0" w:color="auto"/>
            <w:right w:val="none" w:sz="0" w:space="0" w:color="auto"/>
          </w:divBdr>
        </w:div>
        <w:div w:id="6059746">
          <w:marLeft w:val="0"/>
          <w:marRight w:val="0"/>
          <w:marTop w:val="0"/>
          <w:marBottom w:val="0"/>
          <w:divBdr>
            <w:top w:val="none" w:sz="0" w:space="0" w:color="auto"/>
            <w:left w:val="none" w:sz="0" w:space="0" w:color="auto"/>
            <w:bottom w:val="none" w:sz="0" w:space="0" w:color="auto"/>
            <w:right w:val="none" w:sz="0" w:space="0" w:color="auto"/>
          </w:divBdr>
        </w:div>
        <w:div w:id="1797866552">
          <w:marLeft w:val="0"/>
          <w:marRight w:val="0"/>
          <w:marTop w:val="0"/>
          <w:marBottom w:val="0"/>
          <w:divBdr>
            <w:top w:val="none" w:sz="0" w:space="0" w:color="auto"/>
            <w:left w:val="none" w:sz="0" w:space="0" w:color="auto"/>
            <w:bottom w:val="none" w:sz="0" w:space="0" w:color="auto"/>
            <w:right w:val="none" w:sz="0" w:space="0" w:color="auto"/>
          </w:divBdr>
        </w:div>
        <w:div w:id="1148205626">
          <w:marLeft w:val="0"/>
          <w:marRight w:val="0"/>
          <w:marTop w:val="0"/>
          <w:marBottom w:val="0"/>
          <w:divBdr>
            <w:top w:val="none" w:sz="0" w:space="0" w:color="auto"/>
            <w:left w:val="none" w:sz="0" w:space="0" w:color="auto"/>
            <w:bottom w:val="none" w:sz="0" w:space="0" w:color="auto"/>
            <w:right w:val="none" w:sz="0" w:space="0" w:color="auto"/>
          </w:divBdr>
        </w:div>
        <w:div w:id="1285385372">
          <w:marLeft w:val="0"/>
          <w:marRight w:val="0"/>
          <w:marTop w:val="0"/>
          <w:marBottom w:val="0"/>
          <w:divBdr>
            <w:top w:val="none" w:sz="0" w:space="0" w:color="auto"/>
            <w:left w:val="none" w:sz="0" w:space="0" w:color="auto"/>
            <w:bottom w:val="none" w:sz="0" w:space="0" w:color="auto"/>
            <w:right w:val="none" w:sz="0" w:space="0" w:color="auto"/>
          </w:divBdr>
        </w:div>
        <w:div w:id="1051152597">
          <w:marLeft w:val="0"/>
          <w:marRight w:val="0"/>
          <w:marTop w:val="0"/>
          <w:marBottom w:val="0"/>
          <w:divBdr>
            <w:top w:val="none" w:sz="0" w:space="0" w:color="auto"/>
            <w:left w:val="none" w:sz="0" w:space="0" w:color="auto"/>
            <w:bottom w:val="none" w:sz="0" w:space="0" w:color="auto"/>
            <w:right w:val="none" w:sz="0" w:space="0" w:color="auto"/>
          </w:divBdr>
        </w:div>
        <w:div w:id="600069182">
          <w:marLeft w:val="0"/>
          <w:marRight w:val="0"/>
          <w:marTop w:val="0"/>
          <w:marBottom w:val="0"/>
          <w:divBdr>
            <w:top w:val="none" w:sz="0" w:space="0" w:color="auto"/>
            <w:left w:val="none" w:sz="0" w:space="0" w:color="auto"/>
            <w:bottom w:val="none" w:sz="0" w:space="0" w:color="auto"/>
            <w:right w:val="none" w:sz="0" w:space="0" w:color="auto"/>
          </w:divBdr>
        </w:div>
        <w:div w:id="1845630048">
          <w:marLeft w:val="0"/>
          <w:marRight w:val="0"/>
          <w:marTop w:val="0"/>
          <w:marBottom w:val="0"/>
          <w:divBdr>
            <w:top w:val="none" w:sz="0" w:space="0" w:color="auto"/>
            <w:left w:val="none" w:sz="0" w:space="0" w:color="auto"/>
            <w:bottom w:val="none" w:sz="0" w:space="0" w:color="auto"/>
            <w:right w:val="none" w:sz="0" w:space="0" w:color="auto"/>
          </w:divBdr>
        </w:div>
        <w:div w:id="801535123">
          <w:marLeft w:val="0"/>
          <w:marRight w:val="0"/>
          <w:marTop w:val="0"/>
          <w:marBottom w:val="0"/>
          <w:divBdr>
            <w:top w:val="none" w:sz="0" w:space="0" w:color="auto"/>
            <w:left w:val="none" w:sz="0" w:space="0" w:color="auto"/>
            <w:bottom w:val="none" w:sz="0" w:space="0" w:color="auto"/>
            <w:right w:val="none" w:sz="0" w:space="0" w:color="auto"/>
          </w:divBdr>
        </w:div>
        <w:div w:id="1256985297">
          <w:marLeft w:val="0"/>
          <w:marRight w:val="0"/>
          <w:marTop w:val="0"/>
          <w:marBottom w:val="0"/>
          <w:divBdr>
            <w:top w:val="none" w:sz="0" w:space="0" w:color="auto"/>
            <w:left w:val="none" w:sz="0" w:space="0" w:color="auto"/>
            <w:bottom w:val="none" w:sz="0" w:space="0" w:color="auto"/>
            <w:right w:val="none" w:sz="0" w:space="0" w:color="auto"/>
          </w:divBdr>
        </w:div>
        <w:div w:id="1547912865">
          <w:marLeft w:val="0"/>
          <w:marRight w:val="0"/>
          <w:marTop w:val="0"/>
          <w:marBottom w:val="0"/>
          <w:divBdr>
            <w:top w:val="none" w:sz="0" w:space="0" w:color="auto"/>
            <w:left w:val="none" w:sz="0" w:space="0" w:color="auto"/>
            <w:bottom w:val="none" w:sz="0" w:space="0" w:color="auto"/>
            <w:right w:val="none" w:sz="0" w:space="0" w:color="auto"/>
          </w:divBdr>
        </w:div>
        <w:div w:id="809247878">
          <w:marLeft w:val="0"/>
          <w:marRight w:val="0"/>
          <w:marTop w:val="0"/>
          <w:marBottom w:val="0"/>
          <w:divBdr>
            <w:top w:val="none" w:sz="0" w:space="0" w:color="auto"/>
            <w:left w:val="none" w:sz="0" w:space="0" w:color="auto"/>
            <w:bottom w:val="none" w:sz="0" w:space="0" w:color="auto"/>
            <w:right w:val="none" w:sz="0" w:space="0" w:color="auto"/>
          </w:divBdr>
        </w:div>
        <w:div w:id="902527530">
          <w:marLeft w:val="0"/>
          <w:marRight w:val="0"/>
          <w:marTop w:val="0"/>
          <w:marBottom w:val="0"/>
          <w:divBdr>
            <w:top w:val="none" w:sz="0" w:space="0" w:color="auto"/>
            <w:left w:val="none" w:sz="0" w:space="0" w:color="auto"/>
            <w:bottom w:val="none" w:sz="0" w:space="0" w:color="auto"/>
            <w:right w:val="none" w:sz="0" w:space="0" w:color="auto"/>
          </w:divBdr>
        </w:div>
        <w:div w:id="991716020">
          <w:marLeft w:val="0"/>
          <w:marRight w:val="0"/>
          <w:marTop w:val="0"/>
          <w:marBottom w:val="0"/>
          <w:divBdr>
            <w:top w:val="none" w:sz="0" w:space="0" w:color="auto"/>
            <w:left w:val="none" w:sz="0" w:space="0" w:color="auto"/>
            <w:bottom w:val="none" w:sz="0" w:space="0" w:color="auto"/>
            <w:right w:val="none" w:sz="0" w:space="0" w:color="auto"/>
          </w:divBdr>
        </w:div>
        <w:div w:id="1080639103">
          <w:marLeft w:val="0"/>
          <w:marRight w:val="0"/>
          <w:marTop w:val="0"/>
          <w:marBottom w:val="0"/>
          <w:divBdr>
            <w:top w:val="none" w:sz="0" w:space="0" w:color="auto"/>
            <w:left w:val="none" w:sz="0" w:space="0" w:color="auto"/>
            <w:bottom w:val="none" w:sz="0" w:space="0" w:color="auto"/>
            <w:right w:val="none" w:sz="0" w:space="0" w:color="auto"/>
          </w:divBdr>
        </w:div>
        <w:div w:id="621031798">
          <w:marLeft w:val="0"/>
          <w:marRight w:val="0"/>
          <w:marTop w:val="0"/>
          <w:marBottom w:val="0"/>
          <w:divBdr>
            <w:top w:val="none" w:sz="0" w:space="0" w:color="auto"/>
            <w:left w:val="none" w:sz="0" w:space="0" w:color="auto"/>
            <w:bottom w:val="none" w:sz="0" w:space="0" w:color="auto"/>
            <w:right w:val="none" w:sz="0" w:space="0" w:color="auto"/>
          </w:divBdr>
        </w:div>
        <w:div w:id="264113503">
          <w:marLeft w:val="0"/>
          <w:marRight w:val="0"/>
          <w:marTop w:val="0"/>
          <w:marBottom w:val="0"/>
          <w:divBdr>
            <w:top w:val="none" w:sz="0" w:space="0" w:color="auto"/>
            <w:left w:val="none" w:sz="0" w:space="0" w:color="auto"/>
            <w:bottom w:val="none" w:sz="0" w:space="0" w:color="auto"/>
            <w:right w:val="none" w:sz="0" w:space="0" w:color="auto"/>
          </w:divBdr>
        </w:div>
        <w:div w:id="1851288354">
          <w:marLeft w:val="0"/>
          <w:marRight w:val="0"/>
          <w:marTop w:val="0"/>
          <w:marBottom w:val="0"/>
          <w:divBdr>
            <w:top w:val="none" w:sz="0" w:space="0" w:color="auto"/>
            <w:left w:val="none" w:sz="0" w:space="0" w:color="auto"/>
            <w:bottom w:val="none" w:sz="0" w:space="0" w:color="auto"/>
            <w:right w:val="none" w:sz="0" w:space="0" w:color="auto"/>
          </w:divBdr>
        </w:div>
        <w:div w:id="509569149">
          <w:marLeft w:val="0"/>
          <w:marRight w:val="0"/>
          <w:marTop w:val="0"/>
          <w:marBottom w:val="0"/>
          <w:divBdr>
            <w:top w:val="none" w:sz="0" w:space="0" w:color="auto"/>
            <w:left w:val="none" w:sz="0" w:space="0" w:color="auto"/>
            <w:bottom w:val="none" w:sz="0" w:space="0" w:color="auto"/>
            <w:right w:val="none" w:sz="0" w:space="0" w:color="auto"/>
          </w:divBdr>
        </w:div>
        <w:div w:id="982202047">
          <w:marLeft w:val="0"/>
          <w:marRight w:val="0"/>
          <w:marTop w:val="0"/>
          <w:marBottom w:val="0"/>
          <w:divBdr>
            <w:top w:val="none" w:sz="0" w:space="0" w:color="auto"/>
            <w:left w:val="none" w:sz="0" w:space="0" w:color="auto"/>
            <w:bottom w:val="none" w:sz="0" w:space="0" w:color="auto"/>
            <w:right w:val="none" w:sz="0" w:space="0" w:color="auto"/>
          </w:divBdr>
        </w:div>
        <w:div w:id="1267536580">
          <w:marLeft w:val="0"/>
          <w:marRight w:val="0"/>
          <w:marTop w:val="0"/>
          <w:marBottom w:val="0"/>
          <w:divBdr>
            <w:top w:val="none" w:sz="0" w:space="0" w:color="auto"/>
            <w:left w:val="none" w:sz="0" w:space="0" w:color="auto"/>
            <w:bottom w:val="none" w:sz="0" w:space="0" w:color="auto"/>
            <w:right w:val="none" w:sz="0" w:space="0" w:color="auto"/>
          </w:divBdr>
        </w:div>
        <w:div w:id="64576783">
          <w:marLeft w:val="0"/>
          <w:marRight w:val="0"/>
          <w:marTop w:val="0"/>
          <w:marBottom w:val="0"/>
          <w:divBdr>
            <w:top w:val="none" w:sz="0" w:space="0" w:color="auto"/>
            <w:left w:val="none" w:sz="0" w:space="0" w:color="auto"/>
            <w:bottom w:val="none" w:sz="0" w:space="0" w:color="auto"/>
            <w:right w:val="none" w:sz="0" w:space="0" w:color="auto"/>
          </w:divBdr>
        </w:div>
        <w:div w:id="932664794">
          <w:marLeft w:val="0"/>
          <w:marRight w:val="0"/>
          <w:marTop w:val="0"/>
          <w:marBottom w:val="0"/>
          <w:divBdr>
            <w:top w:val="none" w:sz="0" w:space="0" w:color="auto"/>
            <w:left w:val="none" w:sz="0" w:space="0" w:color="auto"/>
            <w:bottom w:val="none" w:sz="0" w:space="0" w:color="auto"/>
            <w:right w:val="none" w:sz="0" w:space="0" w:color="auto"/>
          </w:divBdr>
        </w:div>
        <w:div w:id="852571144">
          <w:marLeft w:val="0"/>
          <w:marRight w:val="0"/>
          <w:marTop w:val="0"/>
          <w:marBottom w:val="0"/>
          <w:divBdr>
            <w:top w:val="none" w:sz="0" w:space="0" w:color="auto"/>
            <w:left w:val="none" w:sz="0" w:space="0" w:color="auto"/>
            <w:bottom w:val="none" w:sz="0" w:space="0" w:color="auto"/>
            <w:right w:val="none" w:sz="0" w:space="0" w:color="auto"/>
          </w:divBdr>
        </w:div>
        <w:div w:id="537284581">
          <w:marLeft w:val="0"/>
          <w:marRight w:val="0"/>
          <w:marTop w:val="0"/>
          <w:marBottom w:val="0"/>
          <w:divBdr>
            <w:top w:val="none" w:sz="0" w:space="0" w:color="auto"/>
            <w:left w:val="none" w:sz="0" w:space="0" w:color="auto"/>
            <w:bottom w:val="none" w:sz="0" w:space="0" w:color="auto"/>
            <w:right w:val="none" w:sz="0" w:space="0" w:color="auto"/>
          </w:divBdr>
        </w:div>
        <w:div w:id="480999914">
          <w:marLeft w:val="0"/>
          <w:marRight w:val="0"/>
          <w:marTop w:val="0"/>
          <w:marBottom w:val="0"/>
          <w:divBdr>
            <w:top w:val="none" w:sz="0" w:space="0" w:color="auto"/>
            <w:left w:val="none" w:sz="0" w:space="0" w:color="auto"/>
            <w:bottom w:val="none" w:sz="0" w:space="0" w:color="auto"/>
            <w:right w:val="none" w:sz="0" w:space="0" w:color="auto"/>
          </w:divBdr>
        </w:div>
        <w:div w:id="764112376">
          <w:marLeft w:val="0"/>
          <w:marRight w:val="0"/>
          <w:marTop w:val="0"/>
          <w:marBottom w:val="0"/>
          <w:divBdr>
            <w:top w:val="none" w:sz="0" w:space="0" w:color="auto"/>
            <w:left w:val="none" w:sz="0" w:space="0" w:color="auto"/>
            <w:bottom w:val="none" w:sz="0" w:space="0" w:color="auto"/>
            <w:right w:val="none" w:sz="0" w:space="0" w:color="auto"/>
          </w:divBdr>
        </w:div>
        <w:div w:id="1916089999">
          <w:marLeft w:val="0"/>
          <w:marRight w:val="0"/>
          <w:marTop w:val="0"/>
          <w:marBottom w:val="0"/>
          <w:divBdr>
            <w:top w:val="none" w:sz="0" w:space="0" w:color="auto"/>
            <w:left w:val="none" w:sz="0" w:space="0" w:color="auto"/>
            <w:bottom w:val="none" w:sz="0" w:space="0" w:color="auto"/>
            <w:right w:val="none" w:sz="0" w:space="0" w:color="auto"/>
          </w:divBdr>
        </w:div>
        <w:div w:id="419837605">
          <w:marLeft w:val="0"/>
          <w:marRight w:val="0"/>
          <w:marTop w:val="0"/>
          <w:marBottom w:val="0"/>
          <w:divBdr>
            <w:top w:val="none" w:sz="0" w:space="0" w:color="auto"/>
            <w:left w:val="none" w:sz="0" w:space="0" w:color="auto"/>
            <w:bottom w:val="none" w:sz="0" w:space="0" w:color="auto"/>
            <w:right w:val="none" w:sz="0" w:space="0" w:color="auto"/>
          </w:divBdr>
        </w:div>
        <w:div w:id="1778480780">
          <w:marLeft w:val="0"/>
          <w:marRight w:val="0"/>
          <w:marTop w:val="0"/>
          <w:marBottom w:val="0"/>
          <w:divBdr>
            <w:top w:val="none" w:sz="0" w:space="0" w:color="auto"/>
            <w:left w:val="none" w:sz="0" w:space="0" w:color="auto"/>
            <w:bottom w:val="none" w:sz="0" w:space="0" w:color="auto"/>
            <w:right w:val="none" w:sz="0" w:space="0" w:color="auto"/>
          </w:divBdr>
        </w:div>
        <w:div w:id="168836658">
          <w:marLeft w:val="0"/>
          <w:marRight w:val="0"/>
          <w:marTop w:val="0"/>
          <w:marBottom w:val="0"/>
          <w:divBdr>
            <w:top w:val="none" w:sz="0" w:space="0" w:color="auto"/>
            <w:left w:val="none" w:sz="0" w:space="0" w:color="auto"/>
            <w:bottom w:val="none" w:sz="0" w:space="0" w:color="auto"/>
            <w:right w:val="none" w:sz="0" w:space="0" w:color="auto"/>
          </w:divBdr>
        </w:div>
      </w:divsChild>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23835</Words>
  <Characters>135864</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2026-09-03T03:40:00Z</dcterms:created>
  <dcterms:modified xsi:type="dcterms:W3CDTF">2026-09-03T03:40:00Z</dcterms:modified>
</cp:coreProperties>
</file>